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4EE3" w14:textId="44E0197D" w:rsidR="003D7AA8" w:rsidRPr="00324F71" w:rsidRDefault="003D7AA8" w:rsidP="00FB05E3">
      <w:pPr>
        <w:rPr>
          <w:b/>
          <w:bCs/>
          <w:sz w:val="36"/>
          <w:szCs w:val="36"/>
        </w:rPr>
      </w:pPr>
      <w:r w:rsidRPr="00324F71">
        <w:rPr>
          <w:b/>
          <w:bCs/>
          <w:sz w:val="36"/>
          <w:szCs w:val="36"/>
        </w:rPr>
        <w:t>Journée de l’</w:t>
      </w:r>
      <w:r w:rsidR="00CE486B" w:rsidRPr="00324F71">
        <w:rPr>
          <w:b/>
          <w:bCs/>
          <w:sz w:val="36"/>
          <w:szCs w:val="36"/>
        </w:rPr>
        <w:t>excellence</w:t>
      </w:r>
      <w:r w:rsidRPr="00324F71">
        <w:rPr>
          <w:b/>
          <w:bCs/>
          <w:sz w:val="36"/>
          <w:szCs w:val="36"/>
        </w:rPr>
        <w:t xml:space="preserve"> des personnes Noires, 202</w:t>
      </w:r>
      <w:r w:rsidR="00BD34BB" w:rsidRPr="00324F71">
        <w:rPr>
          <w:b/>
          <w:bCs/>
          <w:sz w:val="36"/>
          <w:szCs w:val="36"/>
        </w:rPr>
        <w:t>5</w:t>
      </w:r>
    </w:p>
    <w:p w14:paraId="65A50AEA" w14:textId="77777777" w:rsidR="003D7AA8" w:rsidRPr="00324F71" w:rsidRDefault="003D7AA8" w:rsidP="00FB05E3"/>
    <w:p w14:paraId="2C6C1F11" w14:textId="77777777" w:rsidR="006C08B3" w:rsidRPr="0097104D" w:rsidRDefault="00C870BF" w:rsidP="006C08B3">
      <w:pPr>
        <w:textAlignment w:val="baseline"/>
        <w:rPr>
          <w:rFonts w:ascii="Times New Roman" w:eastAsia="Times New Roman" w:hAnsi="Times New Roman" w:cs="Times New Roman"/>
          <w:color w:val="000000"/>
          <w:lang w:eastAsia="fr-CA"/>
        </w:rPr>
      </w:pPr>
      <w:r w:rsidRPr="0097104D">
        <w:rPr>
          <w:rFonts w:ascii="Times New Roman" w:hAnsi="Times New Roman" w:cs="Times New Roman"/>
          <w:color w:val="000000"/>
          <w:bdr w:val="none" w:sz="0" w:space="0" w:color="auto" w:frame="1"/>
          <w:shd w:val="clear" w:color="auto" w:fill="FFFFFF"/>
        </w:rPr>
        <w:t xml:space="preserve">Opportunité: </w:t>
      </w:r>
      <w:r w:rsidR="006C08B3" w:rsidRPr="0097104D">
        <w:rPr>
          <w:rFonts w:ascii="Times New Roman" w:eastAsia="Times New Roman" w:hAnsi="Times New Roman" w:cs="Times New Roman"/>
          <w:color w:val="000000"/>
          <w:lang w:eastAsia="fr-CA"/>
        </w:rPr>
        <w:t>Cette journée est dédiée à honorer la riche histoire, les contributions, les réalisations, la résilience et la joie des personnes Noires, et à leur témoigner notre solidarité. Cet événement, organisé en ligne et en direct, s'adresse aux adultes ainsi qu'aux élèves de la 5e à la 12e année.</w:t>
      </w:r>
    </w:p>
    <w:p w14:paraId="08EAC5AB" w14:textId="77777777" w:rsidR="006C08B3" w:rsidRPr="0097104D" w:rsidRDefault="006C08B3" w:rsidP="006C08B3">
      <w:pPr>
        <w:textAlignment w:val="baseline"/>
        <w:rPr>
          <w:rFonts w:ascii="Times New Roman" w:eastAsia="Times New Roman" w:hAnsi="Times New Roman" w:cs="Times New Roman"/>
          <w:color w:val="000000"/>
          <w:lang w:eastAsia="fr-CA"/>
        </w:rPr>
      </w:pPr>
    </w:p>
    <w:p w14:paraId="417AE109" w14:textId="30BD97FB" w:rsidR="00C870BF" w:rsidRPr="0097104D" w:rsidRDefault="00A56591" w:rsidP="00324F71">
      <w:pPr>
        <w:pStyle w:val="xelementtoproof"/>
        <w:spacing w:before="0" w:beforeAutospacing="0" w:after="0" w:afterAutospacing="0"/>
        <w:jc w:val="center"/>
      </w:pPr>
      <w:r w:rsidRPr="0097104D">
        <w:rPr>
          <w:b/>
          <w:bCs/>
          <w:color w:val="000000"/>
          <w:bdr w:val="none" w:sz="0" w:space="0" w:color="auto" w:frame="1"/>
          <w:shd w:val="clear" w:color="auto" w:fill="FFFF00"/>
        </w:rPr>
        <w:t>Mercredi, l</w:t>
      </w:r>
      <w:r w:rsidR="00C870BF" w:rsidRPr="0097104D">
        <w:rPr>
          <w:b/>
          <w:bCs/>
          <w:color w:val="000000"/>
          <w:bdr w:val="none" w:sz="0" w:space="0" w:color="auto" w:frame="1"/>
          <w:shd w:val="clear" w:color="auto" w:fill="FFFF00"/>
        </w:rPr>
        <w:t>e 15 janvier, 2024 10h30 à 12h</w:t>
      </w:r>
      <w:r w:rsidRPr="0097104D">
        <w:rPr>
          <w:b/>
          <w:bCs/>
          <w:color w:val="000000"/>
          <w:bdr w:val="none" w:sz="0" w:space="0" w:color="auto" w:frame="1"/>
          <w:shd w:val="clear" w:color="auto" w:fill="FFFF00"/>
        </w:rPr>
        <w:t>00</w:t>
      </w:r>
    </w:p>
    <w:p w14:paraId="2217ECD0" w14:textId="77777777" w:rsidR="00C870BF" w:rsidRPr="0097104D" w:rsidRDefault="00C870BF" w:rsidP="00C870BF">
      <w:pPr>
        <w:pStyle w:val="NormalWeb"/>
        <w:spacing w:before="0" w:beforeAutospacing="0" w:after="0" w:afterAutospacing="0"/>
      </w:pPr>
      <w:r w:rsidRPr="0097104D">
        <w:rPr>
          <w:color w:val="000000"/>
          <w:bdr w:val="none" w:sz="0" w:space="0" w:color="auto" w:frame="1"/>
          <w:shd w:val="clear" w:color="auto" w:fill="FFFFFF"/>
        </w:rPr>
        <w:t> </w:t>
      </w:r>
    </w:p>
    <w:p w14:paraId="03AE8BAC" w14:textId="439BB2B5" w:rsidR="00C870BF" w:rsidRPr="0097104D" w:rsidRDefault="00A56591" w:rsidP="00C870BF">
      <w:pPr>
        <w:pStyle w:val="xelementtoproof"/>
        <w:spacing w:before="0" w:beforeAutospacing="0" w:after="0" w:afterAutospacing="0"/>
      </w:pPr>
      <w:r w:rsidRPr="0097104D">
        <w:rPr>
          <w:color w:val="000000"/>
          <w:bdr w:val="none" w:sz="0" w:space="0" w:color="auto" w:frame="1"/>
        </w:rPr>
        <w:t xml:space="preserve">Organisé par </w:t>
      </w:r>
      <w:r w:rsidRPr="0097104D">
        <w:rPr>
          <w:color w:val="000000"/>
          <w:bdr w:val="none" w:sz="0" w:space="0" w:color="auto" w:frame="1"/>
        </w:rPr>
        <w:t xml:space="preserve">La </w:t>
      </w:r>
      <w:proofErr w:type="spellStart"/>
      <w:r w:rsidRPr="0097104D">
        <w:rPr>
          <w:color w:val="000000"/>
          <w:bdr w:val="none" w:sz="0" w:space="0" w:color="auto" w:frame="1"/>
        </w:rPr>
        <w:t>Ninandotoo</w:t>
      </w:r>
      <w:proofErr w:type="spellEnd"/>
      <w:r w:rsidRPr="0097104D">
        <w:rPr>
          <w:color w:val="000000"/>
          <w:bdr w:val="none" w:sz="0" w:space="0" w:color="auto" w:frame="1"/>
        </w:rPr>
        <w:t xml:space="preserve"> Society avec le district scolaire de Burnaby</w:t>
      </w:r>
      <w:r w:rsidRPr="0097104D">
        <w:rPr>
          <w:color w:val="000000"/>
          <w:bdr w:val="none" w:sz="0" w:space="0" w:color="auto" w:frame="1"/>
        </w:rPr>
        <w:t xml:space="preserve">. Le CSF s’est inscrit. </w:t>
      </w:r>
      <w:r w:rsidR="00C870BF" w:rsidRPr="0097104D">
        <w:rPr>
          <w:color w:val="000000"/>
          <w:bdr w:val="none" w:sz="0" w:space="0" w:color="auto" w:frame="1"/>
        </w:rPr>
        <w:t>Retrouvez la liste des orateurs et oratrices en cliquant sur ce lien</w:t>
      </w:r>
      <w:hyperlink r:id="rId7" w:tgtFrame="_blank" w:tooltip="https://blackexcellenceday.ca/index.php/events/" w:history="1">
        <w:r w:rsidR="00C870BF" w:rsidRPr="0097104D">
          <w:rPr>
            <w:rStyle w:val="Hyperlien"/>
            <w:u w:val="none"/>
            <w:bdr w:val="none" w:sz="0" w:space="0" w:color="auto" w:frame="1"/>
          </w:rPr>
          <w:t>  </w:t>
        </w:r>
      </w:hyperlink>
      <w:hyperlink r:id="rId8" w:tgtFrame="_blank" w:tooltip="https://blackexcellenceday.ca/index.php/events/" w:history="1">
        <w:r w:rsidR="00C870BF" w:rsidRPr="0097104D">
          <w:rPr>
            <w:rStyle w:val="Hyperlien"/>
            <w:bdr w:val="none" w:sz="0" w:space="0" w:color="auto" w:frame="1"/>
          </w:rPr>
          <w:t>https://blackexcellenceday.ca/index.php/events/</w:t>
        </w:r>
      </w:hyperlink>
    </w:p>
    <w:p w14:paraId="5A310339" w14:textId="77777777" w:rsidR="00C870BF" w:rsidRPr="0097104D" w:rsidRDefault="00C870BF" w:rsidP="00A56591">
      <w:pPr>
        <w:pStyle w:val="xelementtoproof"/>
        <w:spacing w:before="0" w:beforeAutospacing="0" w:after="0" w:afterAutospacing="0"/>
        <w:jc w:val="center"/>
      </w:pPr>
      <w:r w:rsidRPr="0097104D">
        <w:rPr>
          <w:color w:val="000000"/>
          <w:bdr w:val="none" w:sz="0" w:space="0" w:color="auto" w:frame="1"/>
        </w:rPr>
        <w:br/>
      </w:r>
    </w:p>
    <w:p w14:paraId="25559553" w14:textId="4DB963BC" w:rsidR="00C870BF" w:rsidRPr="0097104D" w:rsidRDefault="00C870BF" w:rsidP="00A56591">
      <w:pPr>
        <w:pStyle w:val="xelementtoproof"/>
        <w:spacing w:before="0" w:beforeAutospacing="0" w:after="0" w:afterAutospacing="0"/>
        <w:jc w:val="center"/>
      </w:pPr>
      <w:r w:rsidRPr="0097104D">
        <w:rPr>
          <w:b/>
          <w:bCs/>
          <w:color w:val="000000"/>
          <w:bdr w:val="none" w:sz="0" w:space="0" w:color="auto" w:frame="1"/>
          <w:shd w:val="clear" w:color="auto" w:fill="FFFF00"/>
        </w:rPr>
        <w:t>Participation</w:t>
      </w:r>
      <w:r w:rsidR="00A56591" w:rsidRPr="0097104D">
        <w:rPr>
          <w:b/>
          <w:bCs/>
          <w:color w:val="000000"/>
          <w:bdr w:val="none" w:sz="0" w:space="0" w:color="auto" w:frame="1"/>
          <w:shd w:val="clear" w:color="auto" w:fill="FFFF00"/>
        </w:rPr>
        <w:t xml:space="preserve"> gratuite</w:t>
      </w:r>
    </w:p>
    <w:p w14:paraId="5F4E4F0B" w14:textId="26F6483D" w:rsidR="00C870BF" w:rsidRPr="0097104D" w:rsidRDefault="006C08B3" w:rsidP="00A56591">
      <w:pPr>
        <w:pStyle w:val="xelementtoproof"/>
        <w:spacing w:before="0" w:beforeAutospacing="0" w:after="0" w:afterAutospacing="0"/>
        <w:jc w:val="center"/>
      </w:pPr>
      <w:r w:rsidRPr="0097104D">
        <w:rPr>
          <w:color w:val="000000"/>
        </w:rPr>
        <w:t>Le lien Zoom pour participer à cet événement vous sera communiqué prochainement.</w:t>
      </w:r>
    </w:p>
    <w:p w14:paraId="415B3A8E" w14:textId="2769ECD8" w:rsidR="006C08B3" w:rsidRPr="0097104D" w:rsidRDefault="00324F71" w:rsidP="006C08B3">
      <w:pPr>
        <w:shd w:val="clear" w:color="auto" w:fill="FFFFFF"/>
        <w:textAlignment w:val="baseline"/>
        <w:rPr>
          <w:rFonts w:ascii="Times New Roman" w:eastAsia="Times New Roman" w:hAnsi="Times New Roman" w:cs="Times New Roman"/>
          <w:color w:val="000000"/>
          <w:lang w:eastAsia="fr-CA"/>
        </w:rPr>
      </w:pPr>
      <w:r w:rsidRPr="0097104D">
        <w:rPr>
          <w:rFonts w:ascii="Times New Roman" w:hAnsi="Times New Roman" w:cs="Times New Roman"/>
          <w:color w:val="000000"/>
          <w:bdr w:val="none" w:sz="0" w:space="0" w:color="auto" w:frame="1"/>
        </w:rPr>
        <w:br/>
      </w:r>
    </w:p>
    <w:p w14:paraId="63E24182" w14:textId="77777777" w:rsidR="006C08B3" w:rsidRPr="006C08B3" w:rsidRDefault="006C08B3" w:rsidP="006C08B3">
      <w:pPr>
        <w:shd w:val="clear" w:color="auto" w:fill="FFFFFF"/>
        <w:textAlignment w:val="baseline"/>
        <w:rPr>
          <w:rFonts w:ascii="Times New Roman" w:eastAsia="Times New Roman" w:hAnsi="Times New Roman" w:cs="Times New Roman"/>
          <w:color w:val="000000"/>
          <w:lang w:eastAsia="fr-CA"/>
        </w:rPr>
      </w:pPr>
      <w:r w:rsidRPr="006C08B3">
        <w:rPr>
          <w:rFonts w:ascii="Times New Roman" w:eastAsia="Times New Roman" w:hAnsi="Times New Roman" w:cs="Times New Roman"/>
          <w:color w:val="000000"/>
          <w:lang w:eastAsia="fr-CA"/>
        </w:rPr>
        <w:t>La branche du multiculturalisme et de la lutte contre le racisme du Ministère du Procureur général proclame une fois de plus le 15 janvier comme Journée de l'Excellence des personnes Noires en Colombie-Britannique.</w:t>
      </w:r>
    </w:p>
    <w:p w14:paraId="696D55AE" w14:textId="77777777" w:rsidR="006C08B3" w:rsidRDefault="006C08B3" w:rsidP="00C870BF">
      <w:pPr>
        <w:pStyle w:val="xelementtoproof"/>
        <w:spacing w:before="0" w:beforeAutospacing="0" w:after="0" w:afterAutospacing="0"/>
        <w:rPr>
          <w:color w:val="000000"/>
          <w:bdr w:val="none" w:sz="0" w:space="0" w:color="auto" w:frame="1"/>
        </w:rPr>
      </w:pPr>
    </w:p>
    <w:p w14:paraId="3F74E6EE" w14:textId="23D5A0FD" w:rsidR="00C870BF" w:rsidRPr="006C08B3" w:rsidRDefault="00C870BF" w:rsidP="00C870BF">
      <w:pPr>
        <w:pStyle w:val="xelementtoproof"/>
        <w:spacing w:before="0" w:beforeAutospacing="0" w:after="0" w:afterAutospacing="0"/>
      </w:pPr>
      <w:r w:rsidRPr="006C08B3">
        <w:rPr>
          <w:color w:val="000000"/>
          <w:bdr w:val="none" w:sz="0" w:space="0" w:color="auto" w:frame="1"/>
        </w:rPr>
        <w:t xml:space="preserve">Le Conseil scolaire francophone soutiendra la Journée de l'excellence des personnes Noires cette année qui est un prélude au </w:t>
      </w:r>
      <w:hyperlink r:id="rId9" w:history="1">
        <w:r w:rsidRPr="006C08B3">
          <w:rPr>
            <w:rStyle w:val="Hyperlien"/>
            <w:bdr w:val="none" w:sz="0" w:space="0" w:color="auto" w:frame="1"/>
          </w:rPr>
          <w:t xml:space="preserve">Mois de l'histoire des </w:t>
        </w:r>
        <w:proofErr w:type="spellStart"/>
        <w:r w:rsidRPr="006C08B3">
          <w:rPr>
            <w:rStyle w:val="Hyperlien"/>
            <w:bdr w:val="none" w:sz="0" w:space="0" w:color="auto" w:frame="1"/>
          </w:rPr>
          <w:t>Noir.e.s</w:t>
        </w:r>
        <w:proofErr w:type="spellEnd"/>
        <w:r w:rsidRPr="006C08B3">
          <w:rPr>
            <w:rStyle w:val="Hyperlien"/>
            <w:bdr w:val="none" w:sz="0" w:space="0" w:color="auto" w:frame="1"/>
          </w:rPr>
          <w:t>.</w:t>
        </w:r>
      </w:hyperlink>
    </w:p>
    <w:p w14:paraId="6FC93EAB" w14:textId="77777777" w:rsidR="00A56591" w:rsidRPr="006C08B3" w:rsidRDefault="00A56591" w:rsidP="00C870BF">
      <w:pPr>
        <w:pStyle w:val="xelementtoproof"/>
        <w:spacing w:before="0" w:beforeAutospacing="0" w:after="0" w:afterAutospacing="0"/>
      </w:pPr>
    </w:p>
    <w:p w14:paraId="02CC0D6F" w14:textId="0CC92ED0" w:rsidR="00C870BF" w:rsidRPr="006C08B3" w:rsidRDefault="00C870BF" w:rsidP="00C870BF">
      <w:pPr>
        <w:pStyle w:val="NormalWeb"/>
        <w:spacing w:before="0" w:beforeAutospacing="0" w:after="0" w:afterAutospacing="0"/>
      </w:pPr>
      <w:r w:rsidRPr="006C08B3">
        <w:rPr>
          <w:color w:val="000000"/>
          <w:bdr w:val="none" w:sz="0" w:space="0" w:color="auto" w:frame="1"/>
        </w:rPr>
        <w:t>Nous voulons souligner les contributions des personnes Noires au Canada et la lutte continue pour les droits civiques des personnes Noires au Canada, car ces personnes ne sont souvent pas reconnues dans nos livres d'histoire et nos programmes scolaires.</w:t>
      </w:r>
      <w:r w:rsidR="00A56591" w:rsidRPr="006C08B3">
        <w:rPr>
          <w:color w:val="000000"/>
          <w:bdr w:val="none" w:sz="0" w:space="0" w:color="auto" w:frame="1"/>
        </w:rPr>
        <w:br/>
      </w:r>
    </w:p>
    <w:p w14:paraId="5E44BC01" w14:textId="2373C38C" w:rsidR="00C870BF" w:rsidRPr="006C08B3" w:rsidRDefault="00C870BF" w:rsidP="00324F71">
      <w:pPr>
        <w:pStyle w:val="xelementtoproof"/>
        <w:spacing w:before="0" w:beforeAutospacing="0" w:after="0" w:afterAutospacing="0"/>
      </w:pPr>
      <w:r w:rsidRPr="006C08B3">
        <w:rPr>
          <w:color w:val="000000"/>
          <w:bdr w:val="none" w:sz="0" w:space="0" w:color="auto" w:frame="1"/>
        </w:rPr>
        <w:t>Nous espérons que vous participerez à la Journée de l'excellence noire avec vos communautés scolaires.</w:t>
      </w:r>
      <w:r w:rsidR="00324F71" w:rsidRPr="006C08B3">
        <w:rPr>
          <w:color w:val="000000"/>
          <w:bdr w:val="none" w:sz="0" w:space="0" w:color="auto" w:frame="1"/>
          <w:shd w:val="clear" w:color="auto" w:fill="FFFFFF"/>
        </w:rPr>
        <w:t xml:space="preserve"> </w:t>
      </w:r>
      <w:r w:rsidRPr="006C08B3">
        <w:rPr>
          <w:color w:val="000000"/>
          <w:bdr w:val="none" w:sz="0" w:space="0" w:color="auto" w:frame="1"/>
          <w:shd w:val="clear" w:color="auto" w:fill="FFFFFF"/>
        </w:rPr>
        <w:br/>
      </w:r>
    </w:p>
    <w:p w14:paraId="3117E23F" w14:textId="77777777" w:rsidR="00324F71" w:rsidRDefault="00324F71">
      <w:pPr>
        <w:rPr>
          <w:rFonts w:ascii="Arial" w:eastAsia="Times New Roman" w:hAnsi="Arial" w:cs="Arial"/>
          <w:color w:val="000000"/>
          <w:lang w:eastAsia="fr-FR"/>
        </w:rPr>
      </w:pPr>
      <w:r>
        <w:rPr>
          <w:rFonts w:ascii="Arial" w:eastAsia="Times New Roman" w:hAnsi="Arial" w:cs="Arial"/>
          <w:color w:val="000000"/>
          <w:lang w:eastAsia="fr-FR"/>
        </w:rPr>
        <w:br w:type="page"/>
      </w:r>
    </w:p>
    <w:p w14:paraId="3B17F6C2" w14:textId="758857FB" w:rsidR="00FB05E3" w:rsidRPr="00A56591" w:rsidRDefault="00FB05E3" w:rsidP="00A56591">
      <w:pPr>
        <w:rPr>
          <w:rFonts w:ascii="Times New Roman" w:eastAsia="Times New Roman" w:hAnsi="Times New Roman" w:cs="Times New Roman"/>
          <w:lang w:eastAsia="fr-FR"/>
        </w:rPr>
      </w:pPr>
      <w:r w:rsidRPr="00FB05E3">
        <w:rPr>
          <w:rFonts w:ascii="Arial" w:eastAsia="Times New Roman" w:hAnsi="Arial" w:cs="Arial"/>
          <w:color w:val="000000"/>
          <w:lang w:eastAsia="fr-FR"/>
        </w:rPr>
        <w:lastRenderedPageBreak/>
        <w:br/>
      </w:r>
      <w:r w:rsidRPr="00A56591">
        <w:rPr>
          <w:b/>
          <w:bCs/>
          <w:sz w:val="36"/>
          <w:szCs w:val="36"/>
        </w:rPr>
        <w:t>Ressources:</w:t>
      </w:r>
      <w:r w:rsidR="00324F71">
        <w:rPr>
          <w:rFonts w:ascii="Segoe UI" w:eastAsia="Times New Roman" w:hAnsi="Segoe UI" w:cs="Segoe UI"/>
          <w:color w:val="242424"/>
          <w:sz w:val="21"/>
          <w:szCs w:val="21"/>
          <w:lang w:eastAsia="fr-FR"/>
        </w:rPr>
        <w:br/>
      </w:r>
    </w:p>
    <w:p w14:paraId="21623CAE" w14:textId="2F94C257" w:rsidR="00FB05E3" w:rsidRPr="00FB05E3" w:rsidRDefault="00FB05E3" w:rsidP="00FB05E3">
      <w:pPr>
        <w:shd w:val="clear" w:color="auto" w:fill="E8EBFA"/>
        <w:rPr>
          <w:rFonts w:ascii="Segoe UI" w:eastAsia="Times New Roman" w:hAnsi="Segoe UI" w:cs="Segoe UI"/>
          <w:color w:val="242424"/>
          <w:sz w:val="21"/>
          <w:szCs w:val="21"/>
          <w:lang w:eastAsia="fr-FR"/>
        </w:rPr>
      </w:pPr>
      <w:r w:rsidRPr="00FB05E3">
        <w:rPr>
          <w:rFonts w:ascii="Segoe UI" w:eastAsia="Times New Roman" w:hAnsi="Segoe UI" w:cs="Segoe UI"/>
          <w:color w:val="242424"/>
          <w:sz w:val="21"/>
          <w:szCs w:val="21"/>
          <w:lang w:eastAsia="fr-FR"/>
        </w:rPr>
        <w:t xml:space="preserve">Article de journal, avec CBC, de </w:t>
      </w:r>
      <w:r w:rsidR="00324F71">
        <w:rPr>
          <w:rFonts w:ascii="Segoe UI" w:eastAsia="Times New Roman" w:hAnsi="Segoe UI" w:cs="Segoe UI"/>
          <w:color w:val="242424"/>
          <w:sz w:val="21"/>
          <w:szCs w:val="21"/>
          <w:lang w:eastAsia="fr-FR"/>
        </w:rPr>
        <w:t>2023</w:t>
      </w:r>
    </w:p>
    <w:p w14:paraId="50BEAEA2" w14:textId="77777777" w:rsidR="00FB05E3" w:rsidRPr="00FB05E3" w:rsidRDefault="00000000" w:rsidP="00FB05E3">
      <w:pPr>
        <w:shd w:val="clear" w:color="auto" w:fill="E8EBFA"/>
        <w:rPr>
          <w:rFonts w:ascii="Segoe UI" w:eastAsia="Times New Roman" w:hAnsi="Segoe UI" w:cs="Segoe UI"/>
          <w:color w:val="242424"/>
          <w:sz w:val="21"/>
          <w:szCs w:val="21"/>
          <w:lang w:eastAsia="fr-FR"/>
        </w:rPr>
      </w:pPr>
      <w:hyperlink r:id="rId10" w:tgtFrame="_blank" w:history="1">
        <w:r w:rsidR="00FB05E3" w:rsidRPr="00FB05E3">
          <w:rPr>
            <w:rFonts w:ascii="Segoe UI" w:eastAsia="Times New Roman" w:hAnsi="Segoe UI" w:cs="Segoe UI"/>
            <w:color w:val="4F52B2"/>
            <w:sz w:val="21"/>
            <w:szCs w:val="21"/>
            <w:u w:val="single"/>
            <w:bdr w:val="none" w:sz="0" w:space="0" w:color="auto" w:frame="1"/>
            <w:lang w:eastAsia="fr-FR"/>
          </w:rPr>
          <w:t>https://www.cbc.ca/news/canada/british-columbia/black-excellence-day-anti-racism-bc-1.6308420</w:t>
        </w:r>
      </w:hyperlink>
    </w:p>
    <w:p w14:paraId="3E3E6B5F" w14:textId="77777777" w:rsidR="00FB05E3" w:rsidRDefault="00FB05E3" w:rsidP="00FB05E3">
      <w:pPr>
        <w:shd w:val="clear" w:color="auto" w:fill="E8EBFA"/>
        <w:rPr>
          <w:rFonts w:ascii="Segoe UI" w:eastAsia="Times New Roman" w:hAnsi="Segoe UI" w:cs="Segoe UI"/>
          <w:color w:val="242424"/>
          <w:sz w:val="21"/>
          <w:szCs w:val="21"/>
          <w:lang w:eastAsia="fr-FR"/>
        </w:rPr>
      </w:pPr>
    </w:p>
    <w:p w14:paraId="7BA9F246" w14:textId="78F05952" w:rsidR="00A01F82" w:rsidRDefault="00A01F82" w:rsidP="00FB05E3">
      <w:pPr>
        <w:shd w:val="clear" w:color="auto" w:fill="E8EBFA"/>
        <w:rPr>
          <w:rFonts w:ascii="Segoe UI" w:eastAsia="Times New Roman" w:hAnsi="Segoe UI" w:cs="Segoe UI"/>
          <w:color w:val="242424"/>
          <w:sz w:val="21"/>
          <w:szCs w:val="21"/>
          <w:lang w:eastAsia="fr-FR"/>
        </w:rPr>
      </w:pPr>
      <w:r>
        <w:rPr>
          <w:rFonts w:ascii="Segoe UI" w:eastAsia="Times New Roman" w:hAnsi="Segoe UI" w:cs="Segoe UI"/>
          <w:color w:val="242424"/>
          <w:sz w:val="21"/>
          <w:szCs w:val="21"/>
          <w:lang w:eastAsia="fr-FR"/>
        </w:rPr>
        <w:t xml:space="preserve">L’évènement </w:t>
      </w:r>
      <w:r w:rsidR="00F60397">
        <w:rPr>
          <w:rFonts w:ascii="Segoe UI" w:eastAsia="Times New Roman" w:hAnsi="Segoe UI" w:cs="Segoe UI"/>
          <w:color w:val="242424"/>
          <w:sz w:val="21"/>
          <w:szCs w:val="21"/>
          <w:lang w:eastAsia="fr-FR"/>
        </w:rPr>
        <w:t xml:space="preserve">expliqué par </w:t>
      </w:r>
      <w:proofErr w:type="spellStart"/>
      <w:r w:rsidR="00F60397">
        <w:rPr>
          <w:rFonts w:ascii="Segoe UI" w:eastAsia="Times New Roman" w:hAnsi="Segoe UI" w:cs="Segoe UI"/>
          <w:color w:val="242424"/>
          <w:sz w:val="21"/>
          <w:szCs w:val="21"/>
          <w:lang w:eastAsia="fr-FR"/>
        </w:rPr>
        <w:t>Nikitha</w:t>
      </w:r>
      <w:proofErr w:type="spellEnd"/>
      <w:r w:rsidR="00F60397">
        <w:rPr>
          <w:rFonts w:ascii="Segoe UI" w:eastAsia="Times New Roman" w:hAnsi="Segoe UI" w:cs="Segoe UI"/>
          <w:color w:val="242424"/>
          <w:sz w:val="21"/>
          <w:szCs w:val="21"/>
          <w:lang w:eastAsia="fr-FR"/>
        </w:rPr>
        <w:t xml:space="preserve"> </w:t>
      </w:r>
      <w:proofErr w:type="spellStart"/>
      <w:r w:rsidR="00F60397">
        <w:rPr>
          <w:rFonts w:ascii="Segoe UI" w:eastAsia="Times New Roman" w:hAnsi="Segoe UI" w:cs="Segoe UI"/>
          <w:color w:val="242424"/>
          <w:sz w:val="21"/>
          <w:szCs w:val="21"/>
          <w:lang w:eastAsia="fr-FR"/>
        </w:rPr>
        <w:t>Fester</w:t>
      </w:r>
      <w:proofErr w:type="spellEnd"/>
      <w:r>
        <w:rPr>
          <w:rFonts w:ascii="Segoe UI" w:eastAsia="Times New Roman" w:hAnsi="Segoe UI" w:cs="Segoe UI"/>
          <w:color w:val="242424"/>
          <w:sz w:val="21"/>
          <w:szCs w:val="21"/>
          <w:lang w:eastAsia="fr-FR"/>
        </w:rPr>
        <w:br/>
      </w:r>
      <w:hyperlink r:id="rId11" w:history="1">
        <w:r w:rsidRPr="004F3088">
          <w:rPr>
            <w:rStyle w:val="Hyperlien"/>
            <w:rFonts w:ascii="Segoe UI" w:eastAsia="Times New Roman" w:hAnsi="Segoe UI" w:cs="Segoe UI"/>
            <w:sz w:val="21"/>
            <w:szCs w:val="21"/>
            <w:lang w:eastAsia="fr-FR"/>
          </w:rPr>
          <w:t>https://ici.radio-canada.ca/ohdio/premiere/emissions/panorama/segments/entrevue/386981/journee-excellence-noire-nikitha-fester?fbclid=IwAR1QfFpSJUV0yLdmj2UTsA73IzxYQljHTK2QZJ6PES3P7wjnWzad9rBP-wU</w:t>
        </w:r>
      </w:hyperlink>
    </w:p>
    <w:p w14:paraId="41C074AB" w14:textId="77777777" w:rsidR="00A01F82" w:rsidRDefault="00A01F82" w:rsidP="00FB05E3">
      <w:pPr>
        <w:shd w:val="clear" w:color="auto" w:fill="E8EBFA"/>
        <w:rPr>
          <w:rFonts w:ascii="Segoe UI" w:eastAsia="Times New Roman" w:hAnsi="Segoe UI" w:cs="Segoe UI"/>
          <w:color w:val="242424"/>
          <w:sz w:val="21"/>
          <w:szCs w:val="21"/>
          <w:lang w:eastAsia="fr-FR"/>
        </w:rPr>
      </w:pPr>
    </w:p>
    <w:p w14:paraId="0F48AD19" w14:textId="77777777" w:rsidR="00FB05E3" w:rsidRPr="00FB05E3" w:rsidRDefault="00FB05E3" w:rsidP="00FB05E3">
      <w:pPr>
        <w:shd w:val="clear" w:color="auto" w:fill="E8EBFA"/>
        <w:rPr>
          <w:rFonts w:ascii="Segoe UI" w:eastAsia="Times New Roman" w:hAnsi="Segoe UI" w:cs="Segoe UI"/>
          <w:color w:val="242424"/>
          <w:sz w:val="21"/>
          <w:szCs w:val="21"/>
          <w:lang w:eastAsia="fr-FR"/>
        </w:rPr>
      </w:pPr>
      <w:r w:rsidRPr="00FB05E3">
        <w:rPr>
          <w:rFonts w:ascii="Segoe UI" w:eastAsia="Times New Roman" w:hAnsi="Segoe UI" w:cs="Segoe UI"/>
          <w:color w:val="242424"/>
          <w:sz w:val="21"/>
          <w:szCs w:val="21"/>
          <w:lang w:eastAsia="fr-FR"/>
        </w:rPr>
        <w:t>La page web CSF - bienveillance</w:t>
      </w:r>
    </w:p>
    <w:p w14:paraId="72255DEA" w14:textId="77777777" w:rsidR="00FB05E3" w:rsidRPr="00FB05E3" w:rsidRDefault="00000000" w:rsidP="00FB05E3">
      <w:pPr>
        <w:shd w:val="clear" w:color="auto" w:fill="E8EBFA"/>
        <w:rPr>
          <w:rFonts w:ascii="Arial" w:eastAsia="Times New Roman" w:hAnsi="Arial" w:cs="Arial"/>
          <w:color w:val="000000"/>
          <w:lang w:eastAsia="fr-FR"/>
        </w:rPr>
      </w:pPr>
      <w:hyperlink r:id="rId12" w:history="1">
        <w:r w:rsidR="00FB05E3" w:rsidRPr="00FB05E3">
          <w:rPr>
            <w:rFonts w:ascii="Segoe UI" w:eastAsia="Times New Roman" w:hAnsi="Segoe UI" w:cs="Segoe UI"/>
            <w:color w:val="0000FF"/>
            <w:sz w:val="21"/>
            <w:szCs w:val="21"/>
            <w:u w:val="single"/>
            <w:lang w:eastAsia="fr-FR"/>
          </w:rPr>
          <w:t>https://bienveillance.csf.bc.ca/journee-de-lexcellence-des-personnes-noires/</w:t>
        </w:r>
      </w:hyperlink>
    </w:p>
    <w:p w14:paraId="1E90BEF0" w14:textId="77777777" w:rsidR="00FB05E3" w:rsidRDefault="00FB05E3" w:rsidP="00FB05E3"/>
    <w:p w14:paraId="31F9CA71" w14:textId="77777777" w:rsidR="00FB05E3" w:rsidRDefault="00FB05E3" w:rsidP="00FB05E3"/>
    <w:p w14:paraId="16ED5583" w14:textId="77777777" w:rsidR="00C870BF" w:rsidRDefault="00C870BF"/>
    <w:p w14:paraId="0697CC11" w14:textId="77777777" w:rsidR="00C870BF" w:rsidRDefault="00C870BF">
      <w:pPr>
        <w:rPr>
          <w:b/>
          <w:bCs/>
          <w:sz w:val="36"/>
          <w:szCs w:val="36"/>
        </w:rPr>
      </w:pPr>
      <w:r>
        <w:rPr>
          <w:b/>
          <w:bCs/>
          <w:sz w:val="36"/>
          <w:szCs w:val="36"/>
        </w:rPr>
        <w:br w:type="page"/>
      </w:r>
    </w:p>
    <w:p w14:paraId="39C20EBD" w14:textId="653A3F35" w:rsidR="00FB05E3" w:rsidRPr="00DA544E" w:rsidRDefault="00FB05E3" w:rsidP="00FB05E3">
      <w:pPr>
        <w:rPr>
          <w:b/>
          <w:bCs/>
          <w:sz w:val="36"/>
          <w:szCs w:val="36"/>
        </w:rPr>
      </w:pPr>
      <w:r w:rsidRPr="00DA544E">
        <w:rPr>
          <w:b/>
          <w:bCs/>
          <w:sz w:val="36"/>
          <w:szCs w:val="36"/>
        </w:rPr>
        <w:lastRenderedPageBreak/>
        <w:t xml:space="preserve">Activités d'apprentissage pour la Journée de l'excellence </w:t>
      </w:r>
      <w:r w:rsidR="00137B23" w:rsidRPr="00DA544E">
        <w:rPr>
          <w:b/>
          <w:bCs/>
          <w:sz w:val="36"/>
          <w:szCs w:val="36"/>
        </w:rPr>
        <w:t>des personnes N</w:t>
      </w:r>
      <w:r w:rsidRPr="00DA544E">
        <w:rPr>
          <w:b/>
          <w:bCs/>
          <w:sz w:val="36"/>
          <w:szCs w:val="36"/>
        </w:rPr>
        <w:t>oire</w:t>
      </w:r>
      <w:r w:rsidR="00137B23" w:rsidRPr="00DA544E">
        <w:rPr>
          <w:b/>
          <w:bCs/>
          <w:sz w:val="36"/>
          <w:szCs w:val="36"/>
        </w:rPr>
        <w:t>s</w:t>
      </w:r>
    </w:p>
    <w:p w14:paraId="64BC44AC" w14:textId="77777777" w:rsidR="00FB05E3" w:rsidRDefault="00FB05E3" w:rsidP="00FB05E3"/>
    <w:p w14:paraId="25A3566C" w14:textId="77777777" w:rsidR="00FB05E3" w:rsidRDefault="00FB05E3" w:rsidP="00FB05E3">
      <w:r>
        <w:t xml:space="preserve">Aucun des exemples énumérés n'est prescrit ou mandaté. Les écoles et les classes individuelles ont le droit de participer à la Journée de l'excellence </w:t>
      </w:r>
      <w:r w:rsidR="00DA544E">
        <w:t>des personnes N</w:t>
      </w:r>
      <w:r>
        <w:t>oire</w:t>
      </w:r>
      <w:r w:rsidR="00DA544E">
        <w:t>s</w:t>
      </w:r>
      <w:r>
        <w:t xml:space="preserve"> comme elles l'entendent. Mais si vous êtes à la recherche d'idées, voici quelques façons de faire de cette journée un événement amusant - voici quelques options :</w:t>
      </w:r>
    </w:p>
    <w:p w14:paraId="06374235" w14:textId="77777777" w:rsidR="00FB05E3" w:rsidRDefault="00FB05E3" w:rsidP="00FB05E3"/>
    <w:p w14:paraId="10F39DFC" w14:textId="77777777" w:rsidR="00FB05E3" w:rsidRPr="00DA544E" w:rsidRDefault="00FB05E3" w:rsidP="00FB05E3">
      <w:pPr>
        <w:rPr>
          <w:b/>
          <w:bCs/>
        </w:rPr>
      </w:pPr>
      <w:r w:rsidRPr="00DA544E">
        <w:rPr>
          <w:b/>
          <w:bCs/>
        </w:rPr>
        <w:t>Décoration de portes</w:t>
      </w:r>
    </w:p>
    <w:p w14:paraId="6D007EE5" w14:textId="77777777" w:rsidR="00FB05E3" w:rsidRDefault="00FB05E3" w:rsidP="00FB05E3"/>
    <w:p w14:paraId="471119CB" w14:textId="77777777" w:rsidR="00FB05E3" w:rsidRDefault="00FB05E3" w:rsidP="00FB05E3">
      <w:r>
        <w:t>Demandez à vos élèves de faire des recherches sur des leaders noirs éminents, des militants, des membres de la communauté (locale et mondiale), des médecins, des universitaires, des politiciens, des chefs d'entreprise, des inventeurs, des athlètes, des musiciens, des personnages de livres, de films et d'autres formes de médias. N'oubliez pas qu'il doit s'agir de membres qui influencent positivement la société dans leurs domaines d'influence. Vous pouvez ajouter une citation de cette personne ou une question pour la classe, par exemple :</w:t>
      </w:r>
    </w:p>
    <w:p w14:paraId="76174B4C" w14:textId="77777777" w:rsidR="00FB05E3" w:rsidRDefault="00FB05E3" w:rsidP="00FB05E3"/>
    <w:p w14:paraId="76B0988B" w14:textId="77777777" w:rsidR="00FB05E3" w:rsidRDefault="00FB05E3" w:rsidP="00DA544E">
      <w:pPr>
        <w:ind w:left="708"/>
      </w:pPr>
      <w:r>
        <w:t xml:space="preserve">1. Comment </w:t>
      </w:r>
      <w:r w:rsidR="00DA544E">
        <w:t>est-ce que cette personne a</w:t>
      </w:r>
      <w:r>
        <w:t xml:space="preserve"> influencé sa communauté ?</w:t>
      </w:r>
    </w:p>
    <w:p w14:paraId="6FD90919" w14:textId="77777777" w:rsidR="00FB05E3" w:rsidRDefault="00FB05E3" w:rsidP="00DA544E">
      <w:pPr>
        <w:ind w:left="708"/>
      </w:pPr>
    </w:p>
    <w:p w14:paraId="743F06FB" w14:textId="77777777" w:rsidR="00FB05E3" w:rsidRDefault="00FB05E3" w:rsidP="00DA544E">
      <w:pPr>
        <w:ind w:left="708"/>
      </w:pPr>
      <w:r>
        <w:t>2. Quels étaient les défis auxquels les gens étaient confrontés à cette époque de l'histoire de notre nation ?</w:t>
      </w:r>
    </w:p>
    <w:p w14:paraId="30FBB19D" w14:textId="77777777" w:rsidR="00FB05E3" w:rsidRDefault="00FB05E3" w:rsidP="00DA544E">
      <w:pPr>
        <w:ind w:left="708"/>
      </w:pPr>
    </w:p>
    <w:p w14:paraId="42D99333" w14:textId="77777777" w:rsidR="00FB05E3" w:rsidRDefault="00FB05E3" w:rsidP="00DA544E">
      <w:pPr>
        <w:ind w:left="708"/>
      </w:pPr>
      <w:r>
        <w:t>3. Quels sont les défis similaires auxquels les gens de notre nation sont confrontés aujourd'hui ?</w:t>
      </w:r>
    </w:p>
    <w:p w14:paraId="2FF0EA17" w14:textId="77777777" w:rsidR="00FB05E3" w:rsidRDefault="00FB05E3" w:rsidP="00DA544E">
      <w:pPr>
        <w:ind w:left="708"/>
      </w:pPr>
    </w:p>
    <w:p w14:paraId="485130AC" w14:textId="77777777" w:rsidR="00FB05E3" w:rsidRDefault="00FB05E3" w:rsidP="00DA544E">
      <w:pPr>
        <w:ind w:left="708"/>
      </w:pPr>
      <w:r>
        <w:t>4. Comment pouvons-nous amplifier/incorporer davantage de récits, d'histoires et de voix dans nos salles de classe ?</w:t>
      </w:r>
    </w:p>
    <w:p w14:paraId="6DC518CA" w14:textId="77777777" w:rsidR="00FB05E3" w:rsidRDefault="00FB05E3" w:rsidP="00FB05E3"/>
    <w:p w14:paraId="3D54E336" w14:textId="77777777" w:rsidR="00FB05E3" w:rsidRDefault="00FB05E3" w:rsidP="00FB05E3">
      <w:r>
        <w:t xml:space="preserve">Nous savons que dans ce genre de situation, seuls quelques élèves peuvent travailler à la décoration de la porte. Vous pouvez donc demander au reste de la classe de créer des affiches individuelles à accrocher dans les couloirs ou dans la salle de classe pour célébrer l'excellence </w:t>
      </w:r>
      <w:r w:rsidR="00DA544E">
        <w:t>des personnes N</w:t>
      </w:r>
      <w:r>
        <w:t>oire</w:t>
      </w:r>
      <w:r w:rsidR="00DA544E">
        <w:t>s</w:t>
      </w:r>
      <w:r>
        <w:t>. Vous trouverez ci-dessous quelques exemples qui pourraient vous donner une idée du travail que vous pouvez entreprendre avec vos élèves.</w:t>
      </w:r>
    </w:p>
    <w:p w14:paraId="7C9D62C2" w14:textId="77777777" w:rsidR="00FB05E3" w:rsidRDefault="00FB05E3" w:rsidP="00FB05E3"/>
    <w:p w14:paraId="3CE2AC01" w14:textId="77777777" w:rsidR="00FB05E3" w:rsidRDefault="00FB05E3" w:rsidP="00FB05E3">
      <w:r>
        <w:t xml:space="preserve">Voici un lien vers une liste de Canadiens noirs : </w:t>
      </w:r>
      <w:hyperlink r:id="rId13" w:history="1">
        <w:r w:rsidR="00DA544E" w:rsidRPr="004E0EC5">
          <w:rPr>
            <w:rStyle w:val="Hyperlien"/>
          </w:rPr>
          <w:t>https://www.cbc.ca/news2/interactives/black-history- month/</w:t>
        </w:r>
      </w:hyperlink>
    </w:p>
    <w:p w14:paraId="5EED8232" w14:textId="77777777" w:rsidR="00FB05E3" w:rsidRDefault="00FB05E3" w:rsidP="00FB05E3"/>
    <w:p w14:paraId="58A89E37" w14:textId="77777777" w:rsidR="00FB05E3" w:rsidRDefault="00FB05E3" w:rsidP="00FB05E3">
      <w:r>
        <w:t xml:space="preserve">Voici un lien vers une liste de portes créatives : </w:t>
      </w:r>
    </w:p>
    <w:p w14:paraId="57CA8CF4" w14:textId="77777777" w:rsidR="00DA544E" w:rsidRDefault="00000000" w:rsidP="00FB05E3">
      <w:hyperlink r:id="rId14" w:history="1">
        <w:r w:rsidR="00DA544E" w:rsidRPr="004E0EC5">
          <w:rPr>
            <w:rStyle w:val="Hyperlien"/>
          </w:rPr>
          <w:t>https://www.boredteachers.com/post/celebrate-black-history-classroom-doors</w:t>
        </w:r>
      </w:hyperlink>
    </w:p>
    <w:p w14:paraId="108E58D7" w14:textId="77777777" w:rsidR="00FB05E3" w:rsidRDefault="00FB05E3" w:rsidP="00FB05E3"/>
    <w:p w14:paraId="3FF2EEAC" w14:textId="77777777" w:rsidR="00FB05E3" w:rsidRPr="00DA544E" w:rsidRDefault="00FB05E3" w:rsidP="00FB05E3">
      <w:pPr>
        <w:rPr>
          <w:b/>
          <w:bCs/>
        </w:rPr>
      </w:pPr>
      <w:r w:rsidRPr="00DA544E">
        <w:rPr>
          <w:b/>
          <w:bCs/>
        </w:rPr>
        <w:t>Affiches dans la classe/le couloir/Assemblée ou annonces matinales du Mois de l'histoire des Noirs (BHM)</w:t>
      </w:r>
    </w:p>
    <w:p w14:paraId="65BB09A9" w14:textId="77777777" w:rsidR="00FB05E3" w:rsidRDefault="00FB05E3" w:rsidP="00FB05E3"/>
    <w:p w14:paraId="536E75AE" w14:textId="77777777" w:rsidR="00FB05E3" w:rsidRDefault="00FB05E3" w:rsidP="00FB05E3">
      <w:r>
        <w:t xml:space="preserve">Demandez aux élèves de choisir une personne qui représente l'excellence </w:t>
      </w:r>
      <w:r w:rsidR="00DA544E">
        <w:t>des personnes N</w:t>
      </w:r>
      <w:r>
        <w:t>oire</w:t>
      </w:r>
      <w:r w:rsidR="00DA544E">
        <w:t>s</w:t>
      </w:r>
      <w:r>
        <w:t xml:space="preserve"> et demandez-leur de créer une affiche pour partager ce qu'ils ont appris sur cette personne</w:t>
      </w:r>
      <w:r w:rsidR="00DA544E">
        <w:t>. Possibilités :</w:t>
      </w:r>
    </w:p>
    <w:p w14:paraId="4FA57385" w14:textId="77777777" w:rsidR="00FB05E3" w:rsidRDefault="00FB05E3" w:rsidP="00FB05E3"/>
    <w:p w14:paraId="194D90F5" w14:textId="77777777" w:rsidR="00FB05E3" w:rsidRDefault="00DA544E" w:rsidP="00DA544E">
      <w:pPr>
        <w:pStyle w:val="Paragraphedeliste"/>
        <w:numPr>
          <w:ilvl w:val="0"/>
          <w:numId w:val="1"/>
        </w:numPr>
      </w:pPr>
      <w:r>
        <w:t>Les présentations peuvent se</w:t>
      </w:r>
      <w:r w:rsidR="00FB05E3">
        <w:t xml:space="preserve"> faire par ordre alphabétique</w:t>
      </w:r>
    </w:p>
    <w:p w14:paraId="4FBEC019" w14:textId="77777777" w:rsidR="00FB05E3" w:rsidRDefault="00FB05E3" w:rsidP="00DA544E">
      <w:pPr>
        <w:pStyle w:val="Paragraphedeliste"/>
        <w:numPr>
          <w:ilvl w:val="0"/>
          <w:numId w:val="1"/>
        </w:numPr>
      </w:pPr>
      <w:r>
        <w:t xml:space="preserve">Basé uniquement sur les </w:t>
      </w:r>
      <w:r w:rsidR="00DA544E">
        <w:t xml:space="preserve">personnes </w:t>
      </w:r>
      <w:r>
        <w:t>Noir</w:t>
      </w:r>
      <w:r w:rsidR="00DA544E">
        <w:t>e</w:t>
      </w:r>
      <w:r>
        <w:t xml:space="preserve">s </w:t>
      </w:r>
      <w:r w:rsidR="00DA544E">
        <w:t>au Canada</w:t>
      </w:r>
    </w:p>
    <w:p w14:paraId="63DC68A7" w14:textId="77777777" w:rsidR="00FB05E3" w:rsidRDefault="00FB05E3" w:rsidP="00DA544E">
      <w:pPr>
        <w:pStyle w:val="Paragraphedeliste"/>
        <w:numPr>
          <w:ilvl w:val="0"/>
          <w:numId w:val="1"/>
        </w:numPr>
      </w:pPr>
      <w:r>
        <w:t xml:space="preserve">Personnes </w:t>
      </w:r>
      <w:r w:rsidR="00DA544E">
        <w:t>N</w:t>
      </w:r>
      <w:r>
        <w:t>oires du monde entier</w:t>
      </w:r>
    </w:p>
    <w:p w14:paraId="19A7CC40" w14:textId="77777777" w:rsidR="00FB05E3" w:rsidRDefault="00DA544E" w:rsidP="00DA544E">
      <w:pPr>
        <w:pStyle w:val="Paragraphedeliste"/>
        <w:numPr>
          <w:ilvl w:val="0"/>
          <w:numId w:val="1"/>
        </w:numPr>
      </w:pPr>
      <w:r>
        <w:t>A</w:t>
      </w:r>
      <w:r w:rsidR="00FB05E3">
        <w:t xml:space="preserve">dulte ou </w:t>
      </w:r>
      <w:r>
        <w:t>m</w:t>
      </w:r>
      <w:r w:rsidR="00FB05E3">
        <w:t xml:space="preserve">entor </w:t>
      </w:r>
      <w:proofErr w:type="spellStart"/>
      <w:r>
        <w:t>N</w:t>
      </w:r>
      <w:r w:rsidR="00FB05E3">
        <w:t>oir</w:t>
      </w:r>
      <w:r>
        <w:t>.e</w:t>
      </w:r>
      <w:proofErr w:type="spellEnd"/>
      <w:r w:rsidR="00FB05E3">
        <w:t xml:space="preserve"> dans leur communauté</w:t>
      </w:r>
    </w:p>
    <w:p w14:paraId="55537736" w14:textId="77777777" w:rsidR="00DA544E" w:rsidRDefault="00DA544E" w:rsidP="00FB05E3"/>
    <w:p w14:paraId="7E1122C9" w14:textId="77777777" w:rsidR="00FB05E3" w:rsidRDefault="00FB05E3" w:rsidP="00FB05E3">
      <w:r>
        <w:t>Autres possibilités :</w:t>
      </w:r>
    </w:p>
    <w:p w14:paraId="727086DB" w14:textId="77777777" w:rsidR="00FB05E3" w:rsidRDefault="00FB05E3" w:rsidP="00FB05E3"/>
    <w:p w14:paraId="61F279EA" w14:textId="77777777" w:rsidR="00FB05E3" w:rsidRDefault="00FB05E3" w:rsidP="00DA544E">
      <w:pPr>
        <w:pStyle w:val="Paragraphedeliste"/>
        <w:numPr>
          <w:ilvl w:val="0"/>
          <w:numId w:val="2"/>
        </w:numPr>
      </w:pPr>
      <w:r>
        <w:t xml:space="preserve">Vous pouvez demander à chaque élève de présenter son affiche à ses camarades de classe pendant le Mois de l'histoire </w:t>
      </w:r>
      <w:proofErr w:type="gramStart"/>
      <w:r>
        <w:t xml:space="preserve">des </w:t>
      </w:r>
      <w:proofErr w:type="spellStart"/>
      <w:r>
        <w:t>Noir</w:t>
      </w:r>
      <w:proofErr w:type="gramEnd"/>
      <w:r w:rsidR="00DA544E">
        <w:t>.e.</w:t>
      </w:r>
      <w:r>
        <w:t>s</w:t>
      </w:r>
      <w:proofErr w:type="spellEnd"/>
      <w:r>
        <w:t>.</w:t>
      </w:r>
    </w:p>
    <w:p w14:paraId="2E3BF7AD" w14:textId="77777777" w:rsidR="00FB05E3" w:rsidRDefault="00FB05E3" w:rsidP="00DA544E">
      <w:pPr>
        <w:pStyle w:val="Paragraphedeliste"/>
        <w:numPr>
          <w:ilvl w:val="0"/>
          <w:numId w:val="2"/>
        </w:numPr>
      </w:pPr>
      <w:r>
        <w:t xml:space="preserve">Les élèves de votre classe pourraient envisager d'utiliser ces affiches pour les annonces matinales de l'école pendant le Mois de l'histoire des </w:t>
      </w:r>
      <w:proofErr w:type="spellStart"/>
      <w:proofErr w:type="gramStart"/>
      <w:r>
        <w:t>Noir</w:t>
      </w:r>
      <w:r w:rsidR="00DA544E">
        <w:t>.e.s</w:t>
      </w:r>
      <w:proofErr w:type="spellEnd"/>
      <w:proofErr w:type="gramEnd"/>
    </w:p>
    <w:p w14:paraId="4D997061" w14:textId="77777777" w:rsidR="00FB05E3" w:rsidRDefault="00FB05E3" w:rsidP="00DA544E">
      <w:pPr>
        <w:pStyle w:val="Paragraphedeliste"/>
        <w:numPr>
          <w:ilvl w:val="0"/>
          <w:numId w:val="2"/>
        </w:numPr>
      </w:pPr>
      <w:r>
        <w:t xml:space="preserve">Travaillez avec l'équipe de direction de votre école pour créer un </w:t>
      </w:r>
      <w:r w:rsidR="00DA544E">
        <w:t>P</w:t>
      </w:r>
      <w:r>
        <w:t xml:space="preserve">owerpoint pour l'assemblée de l'école ou planifiez une assemblée scolaire pour le Mois de l'histoire </w:t>
      </w:r>
      <w:proofErr w:type="gramStart"/>
      <w:r>
        <w:t xml:space="preserve">des </w:t>
      </w:r>
      <w:proofErr w:type="spellStart"/>
      <w:r>
        <w:t>Noir</w:t>
      </w:r>
      <w:proofErr w:type="gramEnd"/>
      <w:r w:rsidR="00DA544E">
        <w:t>.e.</w:t>
      </w:r>
      <w:r>
        <w:t>s</w:t>
      </w:r>
      <w:proofErr w:type="spellEnd"/>
      <w:r>
        <w:t>.</w:t>
      </w:r>
    </w:p>
    <w:p w14:paraId="12790C7D" w14:textId="77777777" w:rsidR="00137B23" w:rsidRDefault="00137B23" w:rsidP="00FB05E3"/>
    <w:p w14:paraId="48E0C351" w14:textId="77777777" w:rsidR="00FB05E3" w:rsidRPr="00DA544E" w:rsidRDefault="00FB05E3" w:rsidP="00FB05E3">
      <w:pPr>
        <w:rPr>
          <w:b/>
          <w:bCs/>
        </w:rPr>
      </w:pPr>
      <w:r w:rsidRPr="00DA544E">
        <w:rPr>
          <w:b/>
          <w:bCs/>
        </w:rPr>
        <w:t>Bibliothèque et espaces communs</w:t>
      </w:r>
    </w:p>
    <w:p w14:paraId="71B1E532" w14:textId="77777777" w:rsidR="00FB05E3" w:rsidRDefault="00FB05E3" w:rsidP="00FB05E3"/>
    <w:p w14:paraId="50B2A926" w14:textId="77777777" w:rsidR="00FB05E3" w:rsidRDefault="00FB05E3" w:rsidP="00FB05E3">
      <w:r>
        <w:t xml:space="preserve">Préparez un plan pour mettre en avant les histoires et les récits de joie dans les bibliothèques et les espaces communs de votre école en exposant des livres qui célèbrent l'excellence </w:t>
      </w:r>
      <w:r w:rsidR="00137B23">
        <w:t>des personnes N</w:t>
      </w:r>
      <w:r>
        <w:t>oire</w:t>
      </w:r>
      <w:r w:rsidR="00137B23">
        <w:t>s</w:t>
      </w:r>
      <w:r>
        <w:t>, la joie noire, l'amour noir et la résilience noire. Pour les élèves racialisés et non racialisés, cela leur donne l'occasion de se voir représentés dans l'école ou de découvrir de nouvelles expériences vécues, ce qui leur permet de mieux comprendre la diversité de nos communautés.</w:t>
      </w:r>
    </w:p>
    <w:p w14:paraId="710FE58D" w14:textId="77777777" w:rsidR="00FB05E3" w:rsidRDefault="00FB05E3" w:rsidP="00FB05E3"/>
    <w:p w14:paraId="09E64EC2" w14:textId="77777777" w:rsidR="00FB05E3" w:rsidRPr="00DA544E" w:rsidRDefault="00FB05E3" w:rsidP="00FB05E3">
      <w:pPr>
        <w:rPr>
          <w:b/>
          <w:bCs/>
        </w:rPr>
      </w:pPr>
      <w:r w:rsidRPr="00DA544E">
        <w:rPr>
          <w:b/>
          <w:bCs/>
        </w:rPr>
        <w:t xml:space="preserve">TABLEAU PÉRIODIQUE DE L'HISTOIRE DES </w:t>
      </w:r>
      <w:proofErr w:type="gramStart"/>
      <w:r w:rsidRPr="00DA544E">
        <w:rPr>
          <w:b/>
          <w:bCs/>
        </w:rPr>
        <w:t>NOIR</w:t>
      </w:r>
      <w:r w:rsidR="00137B23" w:rsidRPr="00DA544E">
        <w:rPr>
          <w:b/>
          <w:bCs/>
        </w:rPr>
        <w:t>.E.</w:t>
      </w:r>
      <w:r w:rsidRPr="00DA544E">
        <w:rPr>
          <w:b/>
          <w:bCs/>
        </w:rPr>
        <w:t>S</w:t>
      </w:r>
      <w:proofErr w:type="gramEnd"/>
      <w:r w:rsidRPr="00DA544E">
        <w:rPr>
          <w:b/>
          <w:bCs/>
        </w:rPr>
        <w:t xml:space="preserve"> AU CANADA</w:t>
      </w:r>
    </w:p>
    <w:p w14:paraId="636817C1" w14:textId="77777777" w:rsidR="00FB05E3" w:rsidRDefault="00FB05E3" w:rsidP="00FB05E3"/>
    <w:p w14:paraId="2B64388E" w14:textId="77777777" w:rsidR="00FB05E3" w:rsidRDefault="00FB05E3" w:rsidP="00FB05E3">
      <w:r>
        <w:t xml:space="preserve">Quelle façon amusante et intéressante de faire participer toute la classe en recréant cet étonnant tableau périodique basé sur des personnages historiques noirs canadiens. Le </w:t>
      </w:r>
      <w:hyperlink r:id="rId15" w:history="1">
        <w:r w:rsidRPr="00137B23">
          <w:rPr>
            <w:rStyle w:val="Hyperlien"/>
          </w:rPr>
          <w:t xml:space="preserve">projet de tableau périodique de l'histoire des </w:t>
        </w:r>
        <w:proofErr w:type="spellStart"/>
        <w:r w:rsidRPr="00137B23">
          <w:rPr>
            <w:rStyle w:val="Hyperlien"/>
          </w:rPr>
          <w:t>Noir</w:t>
        </w:r>
        <w:r w:rsidR="00137B23">
          <w:rPr>
            <w:rStyle w:val="Hyperlien"/>
          </w:rPr>
          <w:t>.e.</w:t>
        </w:r>
        <w:r w:rsidRPr="00137B23">
          <w:rPr>
            <w:rStyle w:val="Hyperlien"/>
          </w:rPr>
          <w:t>s</w:t>
        </w:r>
        <w:proofErr w:type="spellEnd"/>
        <w:r w:rsidRPr="00137B23">
          <w:rPr>
            <w:rStyle w:val="Hyperlien"/>
          </w:rPr>
          <w:t xml:space="preserve"> au Canada</w:t>
        </w:r>
      </w:hyperlink>
      <w:r>
        <w:t xml:space="preserve"> a été créé par </w:t>
      </w:r>
      <w:proofErr w:type="spellStart"/>
      <w:r>
        <w:t>Isabela</w:t>
      </w:r>
      <w:proofErr w:type="spellEnd"/>
      <w:r>
        <w:t xml:space="preserve"> </w:t>
      </w:r>
      <w:proofErr w:type="spellStart"/>
      <w:r>
        <w:t>Ozamiz</w:t>
      </w:r>
      <w:proofErr w:type="spellEnd"/>
      <w:r>
        <w:t xml:space="preserve"> et Nicholas Simard à partir des données de </w:t>
      </w:r>
      <w:hyperlink r:id="rId16" w:history="1">
        <w:r w:rsidRPr="00DA544E">
          <w:rPr>
            <w:rStyle w:val="Hyperlien"/>
          </w:rPr>
          <w:t>Parents for Diversity</w:t>
        </w:r>
      </w:hyperlink>
      <w:r>
        <w:t xml:space="preserve">, en collaboration avec M. </w:t>
      </w:r>
      <w:proofErr w:type="spellStart"/>
      <w:r>
        <w:t>Ozamiz</w:t>
      </w:r>
      <w:proofErr w:type="spellEnd"/>
      <w:r>
        <w:t xml:space="preserve"> et Mme Lemon, enseignants à Ottawa, ON, Canada. Vous pouvez demander aux classes de recréer ce visuel dans les couloirs ou les salles de classe des écoles.</w:t>
      </w:r>
    </w:p>
    <w:p w14:paraId="3EDA7993" w14:textId="77777777" w:rsidR="00FB05E3" w:rsidRDefault="00FB05E3" w:rsidP="00FB05E3"/>
    <w:p w14:paraId="5E76DC02" w14:textId="77777777" w:rsidR="00FB05E3" w:rsidRPr="00FB05E3" w:rsidRDefault="00FB05E3" w:rsidP="00FB05E3">
      <w:pPr>
        <w:rPr>
          <w:b/>
          <w:bCs/>
        </w:rPr>
      </w:pPr>
      <w:r w:rsidRPr="00FB05E3">
        <w:rPr>
          <w:b/>
          <w:bCs/>
        </w:rPr>
        <w:t xml:space="preserve">L'excellence et l'histoire des </w:t>
      </w:r>
      <w:proofErr w:type="spellStart"/>
      <w:proofErr w:type="gramStart"/>
      <w:r w:rsidRPr="00FB05E3">
        <w:rPr>
          <w:b/>
          <w:bCs/>
        </w:rPr>
        <w:t>Noir</w:t>
      </w:r>
      <w:r>
        <w:rPr>
          <w:b/>
          <w:bCs/>
        </w:rPr>
        <w:t>.e.</w:t>
      </w:r>
      <w:r w:rsidRPr="00FB05E3">
        <w:rPr>
          <w:b/>
          <w:bCs/>
        </w:rPr>
        <w:t>s</w:t>
      </w:r>
      <w:proofErr w:type="spellEnd"/>
      <w:proofErr w:type="gramEnd"/>
      <w:r w:rsidRPr="00FB05E3">
        <w:rPr>
          <w:b/>
          <w:bCs/>
        </w:rPr>
        <w:t xml:space="preserve"> </w:t>
      </w:r>
      <w:r>
        <w:rPr>
          <w:b/>
          <w:bCs/>
        </w:rPr>
        <w:t>Q</w:t>
      </w:r>
      <w:r w:rsidRPr="00FB05E3">
        <w:rPr>
          <w:b/>
          <w:bCs/>
        </w:rPr>
        <w:t>ueer</w:t>
      </w:r>
    </w:p>
    <w:p w14:paraId="10E3303E" w14:textId="77777777" w:rsidR="00FB05E3" w:rsidRDefault="00FB05E3" w:rsidP="00FB05E3"/>
    <w:p w14:paraId="76BE6322" w14:textId="77777777" w:rsidR="00FB05E3" w:rsidRDefault="00FB05E3" w:rsidP="00FB05E3">
      <w:r>
        <w:t xml:space="preserve">Célébrer #BlackExcellence signifie aussi célébrer les voix des membres les plus marginalisés de la communauté noire. Pour en savoir plus sur la communauté noire queer, veuillez consulter le site suivant : </w:t>
      </w:r>
      <w:hyperlink r:id="rId17" w:history="1">
        <w:proofErr w:type="spellStart"/>
        <w:r w:rsidRPr="00FB05E3">
          <w:rPr>
            <w:rStyle w:val="Hyperlien"/>
          </w:rPr>
          <w:t>Queering</w:t>
        </w:r>
        <w:proofErr w:type="spellEnd"/>
        <w:r w:rsidRPr="00FB05E3">
          <w:rPr>
            <w:rStyle w:val="Hyperlien"/>
          </w:rPr>
          <w:t xml:space="preserve"> Black </w:t>
        </w:r>
        <w:proofErr w:type="spellStart"/>
        <w:r w:rsidRPr="00FB05E3">
          <w:rPr>
            <w:rStyle w:val="Hyperlien"/>
          </w:rPr>
          <w:t>History</w:t>
        </w:r>
        <w:proofErr w:type="spellEnd"/>
        <w:r w:rsidRPr="00FB05E3">
          <w:rPr>
            <w:rStyle w:val="Hyperlien"/>
          </w:rPr>
          <w:t xml:space="preserve"> </w:t>
        </w:r>
        <w:proofErr w:type="spellStart"/>
        <w:r w:rsidRPr="00FB05E3">
          <w:rPr>
            <w:rStyle w:val="Hyperlien"/>
          </w:rPr>
          <w:t>Month</w:t>
        </w:r>
        <w:proofErr w:type="spellEnd"/>
      </w:hyperlink>
      <w:r>
        <w:t xml:space="preserve"> afin de donner plus de visibilité, de voix et de représentation à ces voix en marge.</w:t>
      </w:r>
    </w:p>
    <w:p w14:paraId="00EDFA6E" w14:textId="77777777" w:rsidR="00FB05E3" w:rsidRDefault="00FB05E3" w:rsidP="00FB05E3"/>
    <w:p w14:paraId="44ACF0CD" w14:textId="77777777" w:rsidR="00FB05E3" w:rsidRPr="00DA544E" w:rsidRDefault="00FB05E3" w:rsidP="00FB05E3">
      <w:pPr>
        <w:rPr>
          <w:b/>
          <w:bCs/>
        </w:rPr>
      </w:pPr>
      <w:r w:rsidRPr="00DA544E">
        <w:rPr>
          <w:b/>
          <w:bCs/>
        </w:rPr>
        <w:t>EXPÉRIENCE DES PERSONNES CANADIENNES NOIRES</w:t>
      </w:r>
    </w:p>
    <w:p w14:paraId="399ED412" w14:textId="77777777" w:rsidR="00FB05E3" w:rsidRDefault="00FB05E3" w:rsidP="00FB05E3"/>
    <w:p w14:paraId="1D3A958D" w14:textId="6A5030D2" w:rsidR="00FB05E3" w:rsidRPr="00FB05E3" w:rsidRDefault="00FB05E3" w:rsidP="00FB05E3">
      <w:r>
        <w:t>Si vous recherchez du contenu et des histoires locales sur l'histoire des personnes Noires</w:t>
      </w:r>
      <w:hyperlink r:id="rId18" w:history="1">
        <w:r w:rsidRPr="00BC69C4">
          <w:rPr>
            <w:rStyle w:val="Hyperlien"/>
          </w:rPr>
          <w:t xml:space="preserve">. </w:t>
        </w:r>
        <w:r w:rsidR="00BC69C4" w:rsidRPr="00BC69C4">
          <w:rPr>
            <w:rStyle w:val="Hyperlien"/>
          </w:rPr>
          <w:t>Il y a quelques</w:t>
        </w:r>
        <w:r w:rsidRPr="00BC69C4">
          <w:rPr>
            <w:rStyle w:val="Hyperlien"/>
          </w:rPr>
          <w:t xml:space="preserve"> clips</w:t>
        </w:r>
      </w:hyperlink>
      <w:r>
        <w:t xml:space="preserve"> sur les expériences des </w:t>
      </w:r>
      <w:r w:rsidR="00BC69C4">
        <w:t>personnes</w:t>
      </w:r>
      <w:r>
        <w:t xml:space="preserve"> </w:t>
      </w:r>
      <w:r w:rsidR="00BC69C4">
        <w:t>N</w:t>
      </w:r>
      <w:r>
        <w:t>oir</w:t>
      </w:r>
      <w:r w:rsidR="00BC69C4">
        <w:t>e</w:t>
      </w:r>
      <w:r>
        <w:t xml:space="preserve">s </w:t>
      </w:r>
      <w:r w:rsidR="00BC69C4">
        <w:t xml:space="preserve">au </w:t>
      </w:r>
      <w:proofErr w:type="spellStart"/>
      <w:r w:rsidR="00BC69C4">
        <w:t>Canada</w:t>
      </w:r>
      <w:r>
        <w:t>et</w:t>
      </w:r>
      <w:proofErr w:type="spellEnd"/>
      <w:r>
        <w:t xml:space="preserve"> des communautés noires au Canada. Découvrez comment la famille </w:t>
      </w:r>
      <w:proofErr w:type="spellStart"/>
      <w:r>
        <w:t>Jerome</w:t>
      </w:r>
      <w:proofErr w:type="spellEnd"/>
      <w:r>
        <w:t xml:space="preserve"> a contribué à façonner le paysage sportif du Canada. Vous pouvez aussi vous renseigner sur l'immigrant trinidadien Joe Fortes, qui a donné des cours de natation à English Bay et qui a sauvé au moins 29 vies de la noyade, y compris des adultes et des enfants, tout en apprenant à trois générations d'enfants de Vancouver à nager jusqu'à la vibrante </w:t>
      </w:r>
      <w:proofErr w:type="spellStart"/>
      <w:r>
        <w:t>Hogan's</w:t>
      </w:r>
      <w:proofErr w:type="spellEnd"/>
      <w:r>
        <w:t xml:space="preserve"> </w:t>
      </w:r>
      <w:proofErr w:type="spellStart"/>
      <w:r>
        <w:t>Alley</w:t>
      </w:r>
      <w:proofErr w:type="spellEnd"/>
      <w:r>
        <w:t xml:space="preserve"> qui a été supprimée pour le développement du viaduc de Georgia.</w:t>
      </w:r>
    </w:p>
    <w:p w14:paraId="6B8801FC" w14:textId="77777777" w:rsidR="00FB05E3" w:rsidRDefault="00FB05E3" w:rsidP="00FB05E3"/>
    <w:p w14:paraId="5BC1107D" w14:textId="77777777" w:rsidR="00062760" w:rsidRDefault="00062760" w:rsidP="00FB05E3">
      <w:r w:rsidRPr="00062760">
        <w:rPr>
          <w:b/>
          <w:bCs/>
        </w:rPr>
        <w:t>CREATION DE MACARONS</w:t>
      </w:r>
    </w:p>
    <w:p w14:paraId="18A273A3" w14:textId="77777777" w:rsidR="00FF1097" w:rsidRDefault="00062760" w:rsidP="00FB05E3">
      <w:r>
        <w:br/>
        <w:t xml:space="preserve">Si vous voulez aider les membres de votre communauté scolaire à porter quelque chose pour soutenir l’excellence Noire vous pouvez partager des liens pour des chandails avec des messages positifs par exemple </w:t>
      </w:r>
      <w:hyperlink r:id="rId19" w:history="1">
        <w:r w:rsidRPr="00FF1097">
          <w:rPr>
            <w:rStyle w:val="Hyperlien"/>
          </w:rPr>
          <w:t>ici</w:t>
        </w:r>
      </w:hyperlink>
      <w:r>
        <w:t xml:space="preserve">, </w:t>
      </w:r>
      <w:hyperlink r:id="rId20" w:history="1">
        <w:r w:rsidRPr="00FF1097">
          <w:rPr>
            <w:rStyle w:val="Hyperlien"/>
          </w:rPr>
          <w:t>ici</w:t>
        </w:r>
      </w:hyperlink>
      <w:r w:rsidR="00FF1097">
        <w:t xml:space="preserve">, </w:t>
      </w:r>
      <w:hyperlink r:id="rId21" w:history="1">
        <w:r w:rsidR="00FF1097" w:rsidRPr="00FF1097">
          <w:rPr>
            <w:rStyle w:val="Hyperlien"/>
          </w:rPr>
          <w:t>ici</w:t>
        </w:r>
      </w:hyperlink>
      <w:r w:rsidR="00FF1097">
        <w:t xml:space="preserve">, </w:t>
      </w:r>
      <w:r>
        <w:t xml:space="preserve">ou </w:t>
      </w:r>
      <w:hyperlink r:id="rId22" w:history="1">
        <w:r w:rsidRPr="00FF1097">
          <w:rPr>
            <w:rStyle w:val="Hyperlien"/>
          </w:rPr>
          <w:t>ici</w:t>
        </w:r>
      </w:hyperlink>
      <w:r>
        <w:t xml:space="preserve">.  </w:t>
      </w:r>
    </w:p>
    <w:p w14:paraId="2B3B0118" w14:textId="77777777" w:rsidR="00FF1097" w:rsidRDefault="00FF1097" w:rsidP="00FB05E3">
      <w:pPr>
        <w:rPr>
          <w:rStyle w:val="object"/>
          <w:rFonts w:ascii="Arial" w:hAnsi="Arial" w:cs="Arial"/>
          <w:color w:val="005A95"/>
        </w:rPr>
      </w:pPr>
    </w:p>
    <w:p w14:paraId="11A5B722" w14:textId="77777777" w:rsidR="00062760" w:rsidRDefault="00062760" w:rsidP="00FB05E3">
      <w:r>
        <w:t xml:space="preserve">Plus accessible pour les élèves sera la création de macarons avec une machine comme </w:t>
      </w:r>
      <w:hyperlink r:id="rId23" w:history="1">
        <w:r w:rsidRPr="00062760">
          <w:rPr>
            <w:rStyle w:val="Hyperlien"/>
          </w:rPr>
          <w:t xml:space="preserve">celle-ci. </w:t>
        </w:r>
      </w:hyperlink>
      <w:r>
        <w:t xml:space="preserve"> Voici des exemples pour inspirer la création </w:t>
      </w:r>
      <w:hyperlink r:id="rId24" w:history="1">
        <w:r w:rsidRPr="00062760">
          <w:rPr>
            <w:rStyle w:val="Hyperlien"/>
          </w:rPr>
          <w:t>ici</w:t>
        </w:r>
      </w:hyperlink>
      <w:r>
        <w:t xml:space="preserve">, </w:t>
      </w:r>
      <w:hyperlink r:id="rId25" w:history="1">
        <w:r w:rsidRPr="00062760">
          <w:rPr>
            <w:rStyle w:val="Hyperlien"/>
          </w:rPr>
          <w:t>ici</w:t>
        </w:r>
      </w:hyperlink>
      <w:r>
        <w:t xml:space="preserve"> et </w:t>
      </w:r>
      <w:hyperlink r:id="rId26" w:history="1">
        <w:r w:rsidRPr="00062760">
          <w:rPr>
            <w:rStyle w:val="Hyperlien"/>
          </w:rPr>
          <w:t>ici</w:t>
        </w:r>
      </w:hyperlink>
      <w:r>
        <w:t>.</w:t>
      </w:r>
    </w:p>
    <w:p w14:paraId="1D6F5CC9" w14:textId="77777777" w:rsidR="00062760" w:rsidRPr="00FB05E3" w:rsidRDefault="00062760" w:rsidP="00FB05E3"/>
    <w:sectPr w:rsidR="00062760" w:rsidRPr="00FB05E3" w:rsidSect="005208D2">
      <w:headerReference w:type="default" r:id="rId27"/>
      <w:footerReference w:type="default" r:id="rId2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E680D" w14:textId="77777777" w:rsidR="00D779E5" w:rsidRDefault="00D779E5" w:rsidP="003D7AA8">
      <w:r>
        <w:separator/>
      </w:r>
    </w:p>
  </w:endnote>
  <w:endnote w:type="continuationSeparator" w:id="0">
    <w:p w14:paraId="5890A44B" w14:textId="77777777" w:rsidR="00D779E5" w:rsidRDefault="00D779E5" w:rsidP="003D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BA4B" w14:textId="77777777" w:rsidR="003D7AA8" w:rsidRDefault="003D7AA8" w:rsidP="003D7AA8">
    <w:pPr>
      <w:pStyle w:val="Pieddepage"/>
      <w:ind w:left="-1797"/>
    </w:pPr>
    <w:r>
      <w:rPr>
        <w:noProof/>
      </w:rPr>
      <w:drawing>
        <wp:inline distT="0" distB="0" distL="0" distR="0" wp14:anchorId="09EFAEF7" wp14:editId="4B17DDFF">
          <wp:extent cx="7812816" cy="79158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8014375" cy="812005"/>
                  </a:xfrm>
                  <a:prstGeom prst="rect">
                    <a:avLst/>
                  </a:prstGeom>
                </pic:spPr>
              </pic:pic>
            </a:graphicData>
          </a:graphic>
        </wp:inline>
      </w:drawing>
    </w:r>
  </w:p>
  <w:p w14:paraId="31CF7BAE" w14:textId="77777777" w:rsidR="003D7AA8" w:rsidRDefault="003D7A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6500B" w14:textId="77777777" w:rsidR="00D779E5" w:rsidRDefault="00D779E5" w:rsidP="003D7AA8">
      <w:r>
        <w:separator/>
      </w:r>
    </w:p>
  </w:footnote>
  <w:footnote w:type="continuationSeparator" w:id="0">
    <w:p w14:paraId="278B0B2E" w14:textId="77777777" w:rsidR="00D779E5" w:rsidRDefault="00D779E5" w:rsidP="003D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77298" w14:textId="77777777" w:rsidR="003D7AA8" w:rsidRDefault="003D7AA8">
    <w:pPr>
      <w:pStyle w:val="En-tte"/>
    </w:pPr>
    <w:r>
      <w:rPr>
        <w:noProof/>
      </w:rPr>
      <w:drawing>
        <wp:inline distT="0" distB="0" distL="0" distR="0" wp14:anchorId="21D0DE3B" wp14:editId="64EA41EB">
          <wp:extent cx="8003070" cy="797111"/>
          <wp:effectExtent l="0" t="0" r="0" b="31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a:extLst>
                      <a:ext uri="{28A0092B-C50C-407E-A947-70E740481C1C}">
                        <a14:useLocalDpi xmlns:a14="http://schemas.microsoft.com/office/drawing/2010/main" val="0"/>
                      </a:ext>
                    </a:extLst>
                  </a:blip>
                  <a:stretch>
                    <a:fillRect/>
                  </a:stretch>
                </pic:blipFill>
                <pic:spPr>
                  <a:xfrm>
                    <a:off x="0" y="0"/>
                    <a:ext cx="8023577" cy="799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048B9"/>
    <w:multiLevelType w:val="hybridMultilevel"/>
    <w:tmpl w:val="50044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B513E2"/>
    <w:multiLevelType w:val="hybridMultilevel"/>
    <w:tmpl w:val="16B6A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7035667">
    <w:abstractNumId w:val="1"/>
  </w:num>
  <w:num w:numId="2" w16cid:durableId="71050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E3"/>
    <w:rsid w:val="00062760"/>
    <w:rsid w:val="00137B23"/>
    <w:rsid w:val="00163C05"/>
    <w:rsid w:val="001B18D7"/>
    <w:rsid w:val="002637B7"/>
    <w:rsid w:val="00324F71"/>
    <w:rsid w:val="003276FF"/>
    <w:rsid w:val="003D7AA8"/>
    <w:rsid w:val="005208D2"/>
    <w:rsid w:val="005B0EA0"/>
    <w:rsid w:val="006407B7"/>
    <w:rsid w:val="006C08B3"/>
    <w:rsid w:val="008B22F3"/>
    <w:rsid w:val="0097104D"/>
    <w:rsid w:val="009E401F"/>
    <w:rsid w:val="00A01F82"/>
    <w:rsid w:val="00A26029"/>
    <w:rsid w:val="00A56591"/>
    <w:rsid w:val="00B20384"/>
    <w:rsid w:val="00BC69C4"/>
    <w:rsid w:val="00BD34BB"/>
    <w:rsid w:val="00C870BF"/>
    <w:rsid w:val="00CE486B"/>
    <w:rsid w:val="00D779E5"/>
    <w:rsid w:val="00DA544E"/>
    <w:rsid w:val="00E8657E"/>
    <w:rsid w:val="00F60397"/>
    <w:rsid w:val="00FB05E3"/>
    <w:rsid w:val="00FE3B18"/>
    <w:rsid w:val="00FF10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F4B0"/>
  <w15:chartTrackingRefBased/>
  <w15:docId w15:val="{8514614D-5585-5446-84B9-3EE5B0D5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FB05E3"/>
    <w:rPr>
      <w:i/>
      <w:iCs/>
    </w:rPr>
  </w:style>
  <w:style w:type="paragraph" w:styleId="NormalWeb">
    <w:name w:val="Normal (Web)"/>
    <w:basedOn w:val="Normal"/>
    <w:uiPriority w:val="99"/>
    <w:semiHidden/>
    <w:unhideWhenUsed/>
    <w:rsid w:val="00FB05E3"/>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FB05E3"/>
    <w:rPr>
      <w:b/>
      <w:bCs/>
    </w:rPr>
  </w:style>
  <w:style w:type="character" w:styleId="Hyperlien">
    <w:name w:val="Hyperlink"/>
    <w:basedOn w:val="Policepardfaut"/>
    <w:uiPriority w:val="99"/>
    <w:unhideWhenUsed/>
    <w:rsid w:val="00FB05E3"/>
    <w:rPr>
      <w:color w:val="0000FF"/>
      <w:u w:val="single"/>
    </w:rPr>
  </w:style>
  <w:style w:type="character" w:styleId="Mentionnonrsolue">
    <w:name w:val="Unresolved Mention"/>
    <w:basedOn w:val="Policepardfaut"/>
    <w:uiPriority w:val="99"/>
    <w:semiHidden/>
    <w:unhideWhenUsed/>
    <w:rsid w:val="00FB05E3"/>
    <w:rPr>
      <w:color w:val="605E5C"/>
      <w:shd w:val="clear" w:color="auto" w:fill="E1DFDD"/>
    </w:rPr>
  </w:style>
  <w:style w:type="paragraph" w:styleId="Paragraphedeliste">
    <w:name w:val="List Paragraph"/>
    <w:basedOn w:val="Normal"/>
    <w:uiPriority w:val="34"/>
    <w:qFormat/>
    <w:rsid w:val="00DA544E"/>
    <w:pPr>
      <w:ind w:left="720"/>
      <w:contextualSpacing/>
    </w:pPr>
  </w:style>
  <w:style w:type="paragraph" w:styleId="En-tte">
    <w:name w:val="header"/>
    <w:basedOn w:val="Normal"/>
    <w:link w:val="En-tteCar"/>
    <w:uiPriority w:val="99"/>
    <w:unhideWhenUsed/>
    <w:rsid w:val="003D7AA8"/>
    <w:pPr>
      <w:tabs>
        <w:tab w:val="center" w:pos="4153"/>
        <w:tab w:val="right" w:pos="8306"/>
      </w:tabs>
    </w:pPr>
  </w:style>
  <w:style w:type="character" w:customStyle="1" w:styleId="En-tteCar">
    <w:name w:val="En-tête Car"/>
    <w:basedOn w:val="Policepardfaut"/>
    <w:link w:val="En-tte"/>
    <w:uiPriority w:val="99"/>
    <w:rsid w:val="003D7AA8"/>
  </w:style>
  <w:style w:type="paragraph" w:styleId="Pieddepage">
    <w:name w:val="footer"/>
    <w:basedOn w:val="Normal"/>
    <w:link w:val="PieddepageCar"/>
    <w:uiPriority w:val="99"/>
    <w:unhideWhenUsed/>
    <w:rsid w:val="003D7AA8"/>
    <w:pPr>
      <w:tabs>
        <w:tab w:val="center" w:pos="4153"/>
        <w:tab w:val="right" w:pos="8306"/>
      </w:tabs>
    </w:pPr>
  </w:style>
  <w:style w:type="character" w:customStyle="1" w:styleId="PieddepageCar">
    <w:name w:val="Pied de page Car"/>
    <w:basedOn w:val="Policepardfaut"/>
    <w:link w:val="Pieddepage"/>
    <w:uiPriority w:val="99"/>
    <w:rsid w:val="003D7AA8"/>
  </w:style>
  <w:style w:type="character" w:customStyle="1" w:styleId="object">
    <w:name w:val="object"/>
    <w:basedOn w:val="Policepardfaut"/>
    <w:rsid w:val="00FF1097"/>
  </w:style>
  <w:style w:type="paragraph" w:customStyle="1" w:styleId="xelementtoproof">
    <w:name w:val="x_elementtoproof"/>
    <w:basedOn w:val="Normal"/>
    <w:rsid w:val="00C870BF"/>
    <w:pPr>
      <w:spacing w:before="100" w:beforeAutospacing="1" w:after="100" w:afterAutospacing="1"/>
    </w:pPr>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1942">
      <w:bodyDiv w:val="1"/>
      <w:marLeft w:val="0"/>
      <w:marRight w:val="0"/>
      <w:marTop w:val="0"/>
      <w:marBottom w:val="0"/>
      <w:divBdr>
        <w:top w:val="none" w:sz="0" w:space="0" w:color="auto"/>
        <w:left w:val="none" w:sz="0" w:space="0" w:color="auto"/>
        <w:bottom w:val="none" w:sz="0" w:space="0" w:color="auto"/>
        <w:right w:val="none" w:sz="0" w:space="0" w:color="auto"/>
      </w:divBdr>
      <w:divsChild>
        <w:div w:id="105513704">
          <w:marLeft w:val="0"/>
          <w:marRight w:val="0"/>
          <w:marTop w:val="0"/>
          <w:marBottom w:val="0"/>
          <w:divBdr>
            <w:top w:val="none" w:sz="0" w:space="0" w:color="auto"/>
            <w:left w:val="none" w:sz="0" w:space="0" w:color="auto"/>
            <w:bottom w:val="none" w:sz="0" w:space="0" w:color="auto"/>
            <w:right w:val="none" w:sz="0" w:space="0" w:color="auto"/>
          </w:divBdr>
        </w:div>
        <w:div w:id="231084074">
          <w:marLeft w:val="0"/>
          <w:marRight w:val="0"/>
          <w:marTop w:val="0"/>
          <w:marBottom w:val="0"/>
          <w:divBdr>
            <w:top w:val="none" w:sz="0" w:space="0" w:color="auto"/>
            <w:left w:val="none" w:sz="0" w:space="0" w:color="auto"/>
            <w:bottom w:val="none" w:sz="0" w:space="0" w:color="auto"/>
            <w:right w:val="none" w:sz="0" w:space="0" w:color="auto"/>
          </w:divBdr>
        </w:div>
        <w:div w:id="495999641">
          <w:marLeft w:val="0"/>
          <w:marRight w:val="0"/>
          <w:marTop w:val="0"/>
          <w:marBottom w:val="0"/>
          <w:divBdr>
            <w:top w:val="none" w:sz="0" w:space="0" w:color="auto"/>
            <w:left w:val="none" w:sz="0" w:space="0" w:color="auto"/>
            <w:bottom w:val="none" w:sz="0" w:space="0" w:color="auto"/>
            <w:right w:val="none" w:sz="0" w:space="0" w:color="auto"/>
          </w:divBdr>
        </w:div>
        <w:div w:id="905145034">
          <w:marLeft w:val="0"/>
          <w:marRight w:val="0"/>
          <w:marTop w:val="0"/>
          <w:marBottom w:val="0"/>
          <w:divBdr>
            <w:top w:val="none" w:sz="0" w:space="0" w:color="auto"/>
            <w:left w:val="none" w:sz="0" w:space="0" w:color="auto"/>
            <w:bottom w:val="none" w:sz="0" w:space="0" w:color="auto"/>
            <w:right w:val="none" w:sz="0" w:space="0" w:color="auto"/>
          </w:divBdr>
        </w:div>
      </w:divsChild>
    </w:div>
    <w:div w:id="286356992">
      <w:bodyDiv w:val="1"/>
      <w:marLeft w:val="0"/>
      <w:marRight w:val="0"/>
      <w:marTop w:val="0"/>
      <w:marBottom w:val="0"/>
      <w:divBdr>
        <w:top w:val="none" w:sz="0" w:space="0" w:color="auto"/>
        <w:left w:val="none" w:sz="0" w:space="0" w:color="auto"/>
        <w:bottom w:val="none" w:sz="0" w:space="0" w:color="auto"/>
        <w:right w:val="none" w:sz="0" w:space="0" w:color="auto"/>
      </w:divBdr>
      <w:divsChild>
        <w:div w:id="779684064">
          <w:marLeft w:val="0"/>
          <w:marRight w:val="0"/>
          <w:marTop w:val="0"/>
          <w:marBottom w:val="0"/>
          <w:divBdr>
            <w:top w:val="none" w:sz="0" w:space="0" w:color="auto"/>
            <w:left w:val="none" w:sz="0" w:space="0" w:color="auto"/>
            <w:bottom w:val="none" w:sz="0" w:space="0" w:color="auto"/>
            <w:right w:val="none" w:sz="0" w:space="0" w:color="auto"/>
          </w:divBdr>
        </w:div>
        <w:div w:id="1907254196">
          <w:marLeft w:val="0"/>
          <w:marRight w:val="0"/>
          <w:marTop w:val="0"/>
          <w:marBottom w:val="0"/>
          <w:divBdr>
            <w:top w:val="none" w:sz="0" w:space="0" w:color="auto"/>
            <w:left w:val="none" w:sz="0" w:space="0" w:color="auto"/>
            <w:bottom w:val="none" w:sz="0" w:space="0" w:color="auto"/>
            <w:right w:val="none" w:sz="0" w:space="0" w:color="auto"/>
          </w:divBdr>
        </w:div>
      </w:divsChild>
    </w:div>
    <w:div w:id="398065757">
      <w:bodyDiv w:val="1"/>
      <w:marLeft w:val="0"/>
      <w:marRight w:val="0"/>
      <w:marTop w:val="0"/>
      <w:marBottom w:val="0"/>
      <w:divBdr>
        <w:top w:val="none" w:sz="0" w:space="0" w:color="auto"/>
        <w:left w:val="none" w:sz="0" w:space="0" w:color="auto"/>
        <w:bottom w:val="none" w:sz="0" w:space="0" w:color="auto"/>
        <w:right w:val="none" w:sz="0" w:space="0" w:color="auto"/>
      </w:divBdr>
      <w:divsChild>
        <w:div w:id="1883638912">
          <w:marLeft w:val="0"/>
          <w:marRight w:val="0"/>
          <w:marTop w:val="240"/>
          <w:marBottom w:val="240"/>
          <w:divBdr>
            <w:top w:val="none" w:sz="0" w:space="0" w:color="auto"/>
            <w:left w:val="none" w:sz="0" w:space="0" w:color="auto"/>
            <w:bottom w:val="none" w:sz="0" w:space="0" w:color="auto"/>
            <w:right w:val="none" w:sz="0" w:space="0" w:color="auto"/>
          </w:divBdr>
        </w:div>
        <w:div w:id="648241683">
          <w:marLeft w:val="0"/>
          <w:marRight w:val="0"/>
          <w:marTop w:val="240"/>
          <w:marBottom w:val="240"/>
          <w:divBdr>
            <w:top w:val="none" w:sz="0" w:space="0" w:color="auto"/>
            <w:left w:val="none" w:sz="0" w:space="0" w:color="auto"/>
            <w:bottom w:val="none" w:sz="0" w:space="0" w:color="auto"/>
            <w:right w:val="none" w:sz="0" w:space="0" w:color="auto"/>
          </w:divBdr>
        </w:div>
      </w:divsChild>
    </w:div>
    <w:div w:id="893463781">
      <w:bodyDiv w:val="1"/>
      <w:marLeft w:val="0"/>
      <w:marRight w:val="0"/>
      <w:marTop w:val="0"/>
      <w:marBottom w:val="0"/>
      <w:divBdr>
        <w:top w:val="none" w:sz="0" w:space="0" w:color="auto"/>
        <w:left w:val="none" w:sz="0" w:space="0" w:color="auto"/>
        <w:bottom w:val="none" w:sz="0" w:space="0" w:color="auto"/>
        <w:right w:val="none" w:sz="0" w:space="0" w:color="auto"/>
      </w:divBdr>
    </w:div>
    <w:div w:id="1171481783">
      <w:bodyDiv w:val="1"/>
      <w:marLeft w:val="0"/>
      <w:marRight w:val="0"/>
      <w:marTop w:val="0"/>
      <w:marBottom w:val="0"/>
      <w:divBdr>
        <w:top w:val="none" w:sz="0" w:space="0" w:color="auto"/>
        <w:left w:val="none" w:sz="0" w:space="0" w:color="auto"/>
        <w:bottom w:val="none" w:sz="0" w:space="0" w:color="auto"/>
        <w:right w:val="none" w:sz="0" w:space="0" w:color="auto"/>
      </w:divBdr>
      <w:divsChild>
        <w:div w:id="800151633">
          <w:marLeft w:val="0"/>
          <w:marRight w:val="0"/>
          <w:marTop w:val="0"/>
          <w:marBottom w:val="0"/>
          <w:divBdr>
            <w:top w:val="none" w:sz="0" w:space="0" w:color="auto"/>
            <w:left w:val="none" w:sz="0" w:space="0" w:color="auto"/>
            <w:bottom w:val="none" w:sz="0" w:space="0" w:color="auto"/>
            <w:right w:val="none" w:sz="0" w:space="0" w:color="auto"/>
          </w:divBdr>
        </w:div>
        <w:div w:id="1627155395">
          <w:marLeft w:val="0"/>
          <w:marRight w:val="0"/>
          <w:marTop w:val="0"/>
          <w:marBottom w:val="0"/>
          <w:divBdr>
            <w:top w:val="none" w:sz="0" w:space="0" w:color="auto"/>
            <w:left w:val="none" w:sz="0" w:space="0" w:color="auto"/>
            <w:bottom w:val="none" w:sz="0" w:space="0" w:color="auto"/>
            <w:right w:val="none" w:sz="0" w:space="0" w:color="auto"/>
          </w:divBdr>
          <w:divsChild>
            <w:div w:id="1088422093">
              <w:marLeft w:val="0"/>
              <w:marRight w:val="0"/>
              <w:marTop w:val="0"/>
              <w:marBottom w:val="0"/>
              <w:divBdr>
                <w:top w:val="none" w:sz="0" w:space="0" w:color="auto"/>
                <w:left w:val="none" w:sz="0" w:space="0" w:color="auto"/>
                <w:bottom w:val="none" w:sz="0" w:space="0" w:color="auto"/>
                <w:right w:val="none" w:sz="0" w:space="0" w:color="auto"/>
              </w:divBdr>
            </w:div>
            <w:div w:id="1302542672">
              <w:marLeft w:val="0"/>
              <w:marRight w:val="0"/>
              <w:marTop w:val="0"/>
              <w:marBottom w:val="0"/>
              <w:divBdr>
                <w:top w:val="none" w:sz="0" w:space="0" w:color="auto"/>
                <w:left w:val="none" w:sz="0" w:space="0" w:color="auto"/>
                <w:bottom w:val="none" w:sz="0" w:space="0" w:color="auto"/>
                <w:right w:val="none" w:sz="0" w:space="0" w:color="auto"/>
              </w:divBdr>
            </w:div>
            <w:div w:id="1335260898">
              <w:marLeft w:val="0"/>
              <w:marRight w:val="0"/>
              <w:marTop w:val="0"/>
              <w:marBottom w:val="0"/>
              <w:divBdr>
                <w:top w:val="none" w:sz="0" w:space="0" w:color="auto"/>
                <w:left w:val="none" w:sz="0" w:space="0" w:color="auto"/>
                <w:bottom w:val="none" w:sz="0" w:space="0" w:color="auto"/>
                <w:right w:val="none" w:sz="0" w:space="0" w:color="auto"/>
              </w:divBdr>
            </w:div>
            <w:div w:id="1864853945">
              <w:marLeft w:val="0"/>
              <w:marRight w:val="0"/>
              <w:marTop w:val="0"/>
              <w:marBottom w:val="0"/>
              <w:divBdr>
                <w:top w:val="none" w:sz="0" w:space="0" w:color="auto"/>
                <w:left w:val="none" w:sz="0" w:space="0" w:color="auto"/>
                <w:bottom w:val="none" w:sz="0" w:space="0" w:color="auto"/>
                <w:right w:val="none" w:sz="0" w:space="0" w:color="auto"/>
              </w:divBdr>
            </w:div>
            <w:div w:id="19487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812">
      <w:bodyDiv w:val="1"/>
      <w:marLeft w:val="0"/>
      <w:marRight w:val="0"/>
      <w:marTop w:val="0"/>
      <w:marBottom w:val="0"/>
      <w:divBdr>
        <w:top w:val="none" w:sz="0" w:space="0" w:color="auto"/>
        <w:left w:val="none" w:sz="0" w:space="0" w:color="auto"/>
        <w:bottom w:val="none" w:sz="0" w:space="0" w:color="auto"/>
        <w:right w:val="none" w:sz="0" w:space="0" w:color="auto"/>
      </w:divBdr>
      <w:divsChild>
        <w:div w:id="1837530211">
          <w:marLeft w:val="0"/>
          <w:marRight w:val="0"/>
          <w:marTop w:val="0"/>
          <w:marBottom w:val="0"/>
          <w:divBdr>
            <w:top w:val="none" w:sz="0" w:space="0" w:color="auto"/>
            <w:left w:val="none" w:sz="0" w:space="0" w:color="auto"/>
            <w:bottom w:val="none" w:sz="0" w:space="0" w:color="auto"/>
            <w:right w:val="none" w:sz="0" w:space="0" w:color="auto"/>
          </w:divBdr>
        </w:div>
        <w:div w:id="47279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excellenceday.ca/index.php/events/" TargetMode="External"/><Relationship Id="rId13" Type="http://schemas.openxmlformats.org/officeDocument/2006/relationships/hyperlink" Target="https://www.cbc.ca/news2/interactives/black-history-%20month/" TargetMode="External"/><Relationship Id="rId18" Type="http://schemas.openxmlformats.org/officeDocument/2006/relationships/hyperlink" Target="https://blackexcellenceday.ca/index.php/resources/" TargetMode="External"/><Relationship Id="rId26" Type="http://schemas.openxmlformats.org/officeDocument/2006/relationships/hyperlink" Target="https://www.etsy.com/ca-fr/listing/850754987/boutons-leaders-des-droits-civiques-10?ga_order=most_relevant&amp;ga_search_type=all&amp;ga_view_type=gallery&amp;ga_search_query=noirs+excellence+button+francais&amp;ref=sr_gallery-1-15&amp;organic_search_click=1" TargetMode="External"/><Relationship Id="rId3" Type="http://schemas.openxmlformats.org/officeDocument/2006/relationships/settings" Target="settings.xml"/><Relationship Id="rId21" Type="http://schemas.openxmlformats.org/officeDocument/2006/relationships/hyperlink" Target="https://www.etsy.com/ca-fr/listing/592077733/celebres-t-shirts-hommage-aux-auteurs?ga_order=most_relevant&amp;ga_search_type=all&amp;ga_view_type=gallery&amp;ga_search_query=fran%C3%A7ais+tshirt+noir+compt%C3%A9+la+vie&amp;ref=sc_gallery-1-12&amp;plkey=8710406fc08d8131b2dca10c22c467503b49e6a1%3A592077733" TargetMode="External"/><Relationship Id="rId7" Type="http://schemas.openxmlformats.org/officeDocument/2006/relationships/hyperlink" Target="https://blackexcellenceday.ca/index.php/events/" TargetMode="External"/><Relationship Id="rId12" Type="http://schemas.openxmlformats.org/officeDocument/2006/relationships/hyperlink" Target="https://bienveillance.csf.bc.ca/journee-de-lexcellence-des-personnes-noires/" TargetMode="External"/><Relationship Id="rId17" Type="http://schemas.openxmlformats.org/officeDocument/2006/relationships/hyperlink" Target="https://www.queerevents.ca/queer-history/queering-black-history-month" TargetMode="External"/><Relationship Id="rId25" Type="http://schemas.openxmlformats.org/officeDocument/2006/relationships/hyperlink" Target="https://www.etsy.com/ca-fr/search?q=black%20excellence%20button" TargetMode="External"/><Relationship Id="rId2" Type="http://schemas.openxmlformats.org/officeDocument/2006/relationships/styles" Target="styles.xml"/><Relationship Id="rId16" Type="http://schemas.openxmlformats.org/officeDocument/2006/relationships/hyperlink" Target="https://parentsfordiversity.com/is-your-school-ready-for-black-history-month/" TargetMode="External"/><Relationship Id="rId20" Type="http://schemas.openxmlformats.org/officeDocument/2006/relationships/hyperlink" Target="https://www.etsy.com/ca-fr/listing/824337834/chemise-martin-luther-king-jr-t-shir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i.radio-canada.ca/ohdio/premiere/emissions/panorama/segments/entrevue/386981/journee-excellence-noire-nikitha-fester?fbclid=IwAR1QfFpSJUV0yLdmj2UTsA73IzxYQljHTK2QZJ6PES3P7wjnWzad9rBP-wU" TargetMode="External"/><Relationship Id="rId24" Type="http://schemas.openxmlformats.org/officeDocument/2006/relationships/hyperlink" Target="https://www.etsy.com/market/black_history_button" TargetMode="External"/><Relationship Id="rId5" Type="http://schemas.openxmlformats.org/officeDocument/2006/relationships/footnotes" Target="footnotes.xml"/><Relationship Id="rId15" Type="http://schemas.openxmlformats.org/officeDocument/2006/relationships/hyperlink" Target="https://cbhtable.com/" TargetMode="External"/><Relationship Id="rId23" Type="http://schemas.openxmlformats.org/officeDocument/2006/relationships/hyperlink" Target="https://www.amazon.ca/Machine-fabriquer-boutons-Tailles-circulaire/dp/B09S3Q2DYR/ref=sr_1_1_sspa?gclid=CjwKCAiAk--dBhABEiwAchIwkQ8ymem2FDy9aarDlAqbHJy1IT0ayIniXw_lzPMnIcBJ-b4pYEJzOxoCon0QAvD_BwE&amp;hvadid=595021280624&amp;hvdev=c&amp;hvlocphy=9001516&amp;hvnetw=g&amp;hvqmt=e&amp;hvrand=18346643146760304961&amp;hvtargid=kwd-336378742741&amp;hydadcr=13514_9588698&amp;keywords=amazon+button+maker&amp;qid=1673303610&amp;sr=8-1-spons&amp;psc=1&amp;spLa=ZW5jcnlwdGVkUXVhbGlmaWVyPUExQjRDWEdGQTNUR0lBJmVuY3J5cHRlZElkPUEwMDQxNDY5MTZZRTE4NzhJRzg5SiZlbmNyeXB0ZWRBZElkPUEwNTA1MDM5WjIxTk8zUzhYR1hRJndpZGdldE5hbWU9c3BfYXRmJmFjdGlvbj1jbGlja1JlZGlyZWN0JmRvTm90TG9nQ2xpY2s9dHJ1ZQ==" TargetMode="External"/><Relationship Id="rId28" Type="http://schemas.openxmlformats.org/officeDocument/2006/relationships/footer" Target="footer1.xml"/><Relationship Id="rId10" Type="http://schemas.openxmlformats.org/officeDocument/2006/relationships/hyperlink" Target="https://www.cbc.ca/news/canada/british-columbia/black-excellence-day-anti-racism-bc-1.6308420" TargetMode="External"/><Relationship Id="rId19" Type="http://schemas.openxmlformats.org/officeDocument/2006/relationships/hyperlink" Target="https://marigold-wrasse-pdwl.squarespace.com/" TargetMode="External"/><Relationship Id="rId4" Type="http://schemas.openxmlformats.org/officeDocument/2006/relationships/webSettings" Target="webSettings.xml"/><Relationship Id="rId9" Type="http://schemas.openxmlformats.org/officeDocument/2006/relationships/hyperlink" Target="On%20continue%20&#224;%20bonifier%20l'article%20SWB%20ici%20&#233;galement:%20https:/bienveillance.csf.bc.ca/fevrier-le-mois-de-lhistoire-des-personnes-noires/%20F&#233;vrier%20:%20Le%20Mois%20de%20l&#8217;histoire%20des%20personnes%20Noires%20-%20CSF%20Bienveillance%20Le%20Mois%20de%20l'histoire%20des%20personnes%20Noires%20est%20une%20opportunit&#233;%20de%20souligner%20et%20d'honorer%20les%20nombreuses%20contributions,%20trop%20souvent%20oubli&#233;es,%20des%20communaut&#233;s%20noires%20dans%20toutes%20les%20sph&#232;res%20de%20la%20so..." TargetMode="External"/><Relationship Id="rId14" Type="http://schemas.openxmlformats.org/officeDocument/2006/relationships/hyperlink" Target="https://www.boredteachers.com/post/celebrate-black-history-classroom-doors" TargetMode="External"/><Relationship Id="rId22" Type="http://schemas.openxmlformats.org/officeDocument/2006/relationships/hyperlink" Target="https://www.etsy.com/ca-fr/listing/905377075/les-vies-noires-francais-black-lives?ga_order=most_relevant&amp;ga_search_type=all&amp;ga_view_type=gallery&amp;ga_search_query=fran%C3%A7ais+tshirt+noirs+comptent+la+vie&amp;ref=sr_gallery-1-1&amp;organic_search_click=1"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1692</Words>
  <Characters>9310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Hathaway-Miller</dc:creator>
  <cp:keywords/>
  <dc:description/>
  <cp:lastModifiedBy>Pamela Hathaway-Miller</cp:lastModifiedBy>
  <cp:revision>7</cp:revision>
  <dcterms:created xsi:type="dcterms:W3CDTF">2025-01-07T20:27:00Z</dcterms:created>
  <dcterms:modified xsi:type="dcterms:W3CDTF">2025-01-07T20:40:00Z</dcterms:modified>
</cp:coreProperties>
</file>